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EB9" w:rsidRPr="00045EB9" w:rsidRDefault="00045EB9" w:rsidP="00045EB9">
      <w:pPr>
        <w:spacing w:line="500" w:lineRule="exact"/>
        <w:ind w:right="600"/>
        <w:rPr>
          <w:rFonts w:ascii="宋体" w:hAnsi="宋体" w:hint="eastAsia"/>
          <w:b/>
          <w:sz w:val="28"/>
          <w:szCs w:val="28"/>
        </w:rPr>
      </w:pPr>
      <w:r w:rsidRPr="00045EB9">
        <w:rPr>
          <w:rFonts w:ascii="宋体" w:hAnsi="宋体" w:hint="eastAsia"/>
          <w:b/>
          <w:sz w:val="28"/>
          <w:szCs w:val="28"/>
        </w:rPr>
        <w:t>附件1：</w:t>
      </w:r>
    </w:p>
    <w:p w:rsidR="00C731F4" w:rsidRPr="00045EB9" w:rsidRDefault="00C731F4" w:rsidP="00C731F4">
      <w:pPr>
        <w:spacing w:line="500" w:lineRule="exact"/>
        <w:ind w:right="600"/>
        <w:jc w:val="center"/>
        <w:rPr>
          <w:rFonts w:ascii="宋体" w:hAnsi="宋体"/>
          <w:b/>
          <w:sz w:val="30"/>
          <w:szCs w:val="30"/>
        </w:rPr>
      </w:pPr>
      <w:r w:rsidRPr="00045EB9">
        <w:rPr>
          <w:rFonts w:ascii="宋体" w:hAnsi="宋体"/>
          <w:b/>
          <w:sz w:val="30"/>
          <w:szCs w:val="30"/>
        </w:rPr>
        <w:t>三医</w:t>
      </w:r>
      <w:r w:rsidRPr="00045EB9">
        <w:rPr>
          <w:rFonts w:ascii="宋体" w:hAnsi="宋体" w:hint="eastAsia"/>
          <w:b/>
          <w:sz w:val="30"/>
          <w:szCs w:val="30"/>
        </w:rPr>
        <w:t>院门诊综合楼主</w:t>
      </w:r>
      <w:r w:rsidR="00163C4D" w:rsidRPr="00045EB9">
        <w:rPr>
          <w:rFonts w:ascii="宋体" w:hAnsi="宋体" w:hint="eastAsia"/>
          <w:b/>
          <w:sz w:val="30"/>
          <w:szCs w:val="30"/>
        </w:rPr>
        <w:t>水</w:t>
      </w:r>
      <w:r w:rsidRPr="00045EB9">
        <w:rPr>
          <w:rFonts w:ascii="宋体" w:hAnsi="宋体" w:hint="eastAsia"/>
          <w:b/>
          <w:sz w:val="30"/>
          <w:szCs w:val="30"/>
        </w:rPr>
        <w:t>管改造项目</w:t>
      </w:r>
      <w:r w:rsidR="00163C4D" w:rsidRPr="00045EB9">
        <w:rPr>
          <w:rFonts w:ascii="宋体" w:hAnsi="宋体" w:hint="eastAsia"/>
          <w:b/>
          <w:sz w:val="30"/>
          <w:szCs w:val="30"/>
        </w:rPr>
        <w:t>清单</w:t>
      </w:r>
    </w:p>
    <w:tbl>
      <w:tblPr>
        <w:tblW w:w="8265" w:type="dxa"/>
        <w:jc w:val="center"/>
        <w:tblInd w:w="93" w:type="dxa"/>
        <w:tblLook w:val="04A0"/>
      </w:tblPr>
      <w:tblGrid>
        <w:gridCol w:w="493"/>
        <w:gridCol w:w="796"/>
        <w:gridCol w:w="1243"/>
        <w:gridCol w:w="3464"/>
        <w:gridCol w:w="426"/>
        <w:gridCol w:w="850"/>
        <w:gridCol w:w="993"/>
      </w:tblGrid>
      <w:tr w:rsidR="00504B89" w:rsidRPr="00D15D55" w:rsidTr="00504B89">
        <w:trPr>
          <w:trHeight w:val="1248"/>
          <w:jc w:val="center"/>
        </w:trPr>
        <w:tc>
          <w:tcPr>
            <w:tcW w:w="49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序号</w:t>
            </w:r>
          </w:p>
        </w:tc>
        <w:tc>
          <w:tcPr>
            <w:tcW w:w="79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项目编码</w:t>
            </w:r>
          </w:p>
        </w:tc>
        <w:tc>
          <w:tcPr>
            <w:tcW w:w="124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项目名称</w:t>
            </w:r>
          </w:p>
        </w:tc>
        <w:tc>
          <w:tcPr>
            <w:tcW w:w="346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项目特征描述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计量单位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工程量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033FF2" w:rsidRPr="00D15D55" w:rsidRDefault="00033FF2" w:rsidP="00D15D5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  <w:p w:rsidR="00033FF2" w:rsidRPr="00D15D55" w:rsidRDefault="00033FF2" w:rsidP="00D15D55">
            <w:pPr>
              <w:jc w:val="center"/>
              <w:rPr>
                <w:rFonts w:asciiTheme="minorEastAsia" w:eastAsiaTheme="minorEastAsia" w:hAnsiTheme="minorEastAsia" w:hint="eastAsia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szCs w:val="21"/>
              </w:rPr>
              <w:t>备 注</w:t>
            </w:r>
          </w:p>
        </w:tc>
      </w:tr>
      <w:tr w:rsidR="00033FF2" w:rsidRPr="00D15D55" w:rsidTr="001E34FA">
        <w:trPr>
          <w:trHeight w:val="108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塑料管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塑料管：室外PE给水管(电熔连接)安装，公称外径 (mm以内)160；管道水压试验、消毒、冲洗。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D15D55" w:rsidRPr="00D15D55" w:rsidTr="001E34FA">
        <w:trPr>
          <w:trHeight w:val="108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镀锌钢管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镀锌钢管：室外镀锌消防给水钢管(卡箍连接)安装，公称外径 (mm以内)160；管道水压试验、消毒、冲洗。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825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塑料阀门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塑料阀门：PE管安装DN150的塑料法兰闸阀，带短管电熔连接。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法兰阀门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法兰阀门：镀锌钢管安装DN150的卡箍式法兰闸阀。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法兰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法兰：DN150的镀锌钢管卡箍式法兰连接。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6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法兰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法兰：DN150的PE管塑料法兰电熔连接，带短管电熔连接。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副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7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软接头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软接头：管道安装DN150的哈夫接。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软接头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软接头：管道安装变截面DN200至DN150的哈夫接。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个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9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管道支架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管道支架：镀锌角铁∠75*75*7支架制作安装。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909.72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室外管道碰头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室外管道碰头：室外管道碰头，公称外径 (mm以内)160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处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57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给水工程系统调试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给水工程系统调试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系统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36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分部小计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36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措施项目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  <w:tr w:rsidR="00033FF2" w:rsidRPr="00D15D55" w:rsidTr="001E34FA">
        <w:trPr>
          <w:trHeight w:val="36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脚手架搭拆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1E34FA">
            <w:pPr>
              <w:widowControl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安装工程脚手架搭拆费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 w:hint="eastAsia"/>
                <w:kern w:val="0"/>
                <w:szCs w:val="21"/>
              </w:rPr>
            </w:pPr>
          </w:p>
        </w:tc>
      </w:tr>
      <w:tr w:rsidR="00033FF2" w:rsidRPr="00D15D55" w:rsidTr="00504B89">
        <w:trPr>
          <w:trHeight w:val="360"/>
          <w:jc w:val="center"/>
        </w:trPr>
        <w:tc>
          <w:tcPr>
            <w:tcW w:w="493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  <w:r w:rsidRPr="00D15D55">
              <w:rPr>
                <w:rFonts w:asciiTheme="minorEastAsia" w:eastAsiaTheme="minorEastAsia" w:hAnsiTheme="minorEastAsia" w:hint="eastAsia"/>
                <w:kern w:val="0"/>
                <w:szCs w:val="21"/>
              </w:rPr>
              <w:t>分部小计</w:t>
            </w:r>
          </w:p>
        </w:tc>
        <w:tc>
          <w:tcPr>
            <w:tcW w:w="34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33FF2" w:rsidRPr="00D15D55" w:rsidRDefault="00033FF2" w:rsidP="00EC2295">
            <w:pPr>
              <w:widowControl/>
              <w:jc w:val="center"/>
              <w:rPr>
                <w:rFonts w:asciiTheme="minorEastAsia" w:eastAsiaTheme="minorEastAsia" w:hAnsiTheme="minorEastAsia"/>
                <w:kern w:val="0"/>
                <w:szCs w:val="21"/>
              </w:rPr>
            </w:pPr>
          </w:p>
        </w:tc>
      </w:tr>
    </w:tbl>
    <w:p w:rsidR="00C731F4" w:rsidRDefault="00C731F4" w:rsidP="00C731F4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rPr>
          <w:b/>
          <w:sz w:val="40"/>
        </w:rPr>
      </w:pPr>
    </w:p>
    <w:p w:rsidR="00257ED2" w:rsidRDefault="00257ED2"/>
    <w:sectPr w:rsidR="00257ED2" w:rsidSect="006F5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731F4"/>
    <w:rsid w:val="00033FF2"/>
    <w:rsid w:val="00045EB9"/>
    <w:rsid w:val="00163C4D"/>
    <w:rsid w:val="001E34FA"/>
    <w:rsid w:val="00257ED2"/>
    <w:rsid w:val="00504B89"/>
    <w:rsid w:val="00956DF4"/>
    <w:rsid w:val="00C32053"/>
    <w:rsid w:val="00C731F4"/>
    <w:rsid w:val="00D15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F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31F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蔡漩浪</dc:creator>
  <cp:lastModifiedBy>蔡漩浪</cp:lastModifiedBy>
  <cp:revision>9</cp:revision>
  <dcterms:created xsi:type="dcterms:W3CDTF">2020-12-14T02:41:00Z</dcterms:created>
  <dcterms:modified xsi:type="dcterms:W3CDTF">2020-12-14T03:35:00Z</dcterms:modified>
</cp:coreProperties>
</file>