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0537" w:rsidRPr="00CD0537" w:rsidRDefault="00CD0537" w:rsidP="00CD0537">
      <w:pPr>
        <w:rPr>
          <w:rFonts w:asciiTheme="majorEastAsia" w:eastAsiaTheme="majorEastAsia" w:hAnsiTheme="majorEastAsia"/>
          <w:sz w:val="28"/>
          <w:szCs w:val="28"/>
        </w:rPr>
      </w:pPr>
      <w:r w:rsidRPr="00CD0537">
        <w:rPr>
          <w:rFonts w:asciiTheme="majorEastAsia" w:eastAsiaTheme="majorEastAsia" w:hAnsiTheme="majorEastAsia" w:hint="eastAsia"/>
          <w:sz w:val="28"/>
          <w:szCs w:val="28"/>
        </w:rPr>
        <w:t>附件1：</w:t>
      </w:r>
    </w:p>
    <w:p w:rsidR="00473607" w:rsidRDefault="00755D56" w:rsidP="00473607">
      <w:pPr>
        <w:jc w:val="center"/>
        <w:rPr>
          <w:rFonts w:ascii="黑体" w:eastAsia="黑体"/>
          <w:b/>
          <w:sz w:val="30"/>
          <w:szCs w:val="30"/>
        </w:rPr>
      </w:pPr>
      <w:r>
        <w:rPr>
          <w:rFonts w:ascii="黑体" w:eastAsia="黑体" w:hint="eastAsia"/>
          <w:b/>
          <w:sz w:val="30"/>
          <w:szCs w:val="30"/>
        </w:rPr>
        <w:t>三</w:t>
      </w:r>
      <w:r>
        <w:rPr>
          <w:rFonts w:ascii="黑体" w:eastAsia="黑体"/>
          <w:b/>
          <w:sz w:val="30"/>
          <w:szCs w:val="30"/>
        </w:rPr>
        <w:t>医院</w:t>
      </w:r>
      <w:bookmarkStart w:id="0" w:name="_GoBack"/>
      <w:bookmarkEnd w:id="0"/>
      <w:r w:rsidR="00CD0537" w:rsidRPr="00CD0537">
        <w:rPr>
          <w:rFonts w:ascii="黑体" w:eastAsia="黑体" w:hint="eastAsia"/>
          <w:b/>
          <w:sz w:val="30"/>
          <w:szCs w:val="30"/>
        </w:rPr>
        <w:t>数字式十二道心电图</w:t>
      </w:r>
      <w:r w:rsidR="007505E9">
        <w:rPr>
          <w:rFonts w:ascii="黑体" w:eastAsia="黑体" w:hint="eastAsia"/>
          <w:b/>
          <w:sz w:val="30"/>
          <w:szCs w:val="30"/>
        </w:rPr>
        <w:t>机采购</w:t>
      </w:r>
      <w:r w:rsidR="007505E9">
        <w:rPr>
          <w:rFonts w:ascii="黑体" w:eastAsia="黑体"/>
          <w:b/>
          <w:sz w:val="30"/>
          <w:szCs w:val="30"/>
        </w:rPr>
        <w:t>需求及</w:t>
      </w:r>
      <w:r w:rsidR="007505E9">
        <w:rPr>
          <w:rFonts w:ascii="黑体" w:eastAsia="黑体" w:hint="eastAsia"/>
          <w:b/>
          <w:sz w:val="30"/>
          <w:szCs w:val="30"/>
        </w:rPr>
        <w:t>技术</w:t>
      </w:r>
      <w:r w:rsidR="00CD0537" w:rsidRPr="00CD0537">
        <w:rPr>
          <w:rFonts w:ascii="黑体" w:eastAsia="黑体" w:hint="eastAsia"/>
          <w:b/>
          <w:sz w:val="30"/>
          <w:szCs w:val="30"/>
        </w:rPr>
        <w:t>参数</w:t>
      </w:r>
    </w:p>
    <w:p w:rsidR="00300E5A" w:rsidRPr="00473607" w:rsidRDefault="00473607" w:rsidP="00473607">
      <w:pPr>
        <w:ind w:firstLineChars="200" w:firstLine="422"/>
        <w:rPr>
          <w:rFonts w:ascii="黑体" w:eastAsia="黑体"/>
          <w:b/>
          <w:sz w:val="30"/>
          <w:szCs w:val="30"/>
        </w:rPr>
      </w:pPr>
      <w:r>
        <w:rPr>
          <w:rFonts w:ascii="宋体" w:hAnsi="宋体" w:hint="eastAsia"/>
          <w:b/>
          <w:szCs w:val="21"/>
        </w:rPr>
        <w:t>一</w:t>
      </w:r>
      <w:r w:rsidR="00300E5A" w:rsidRPr="00473607">
        <w:rPr>
          <w:rFonts w:ascii="宋体" w:hAnsi="宋体" w:hint="eastAsia"/>
          <w:b/>
          <w:szCs w:val="21"/>
        </w:rPr>
        <w:t>、采购需求</w:t>
      </w:r>
    </w:p>
    <w:p w:rsidR="00300E5A" w:rsidRPr="00473607" w:rsidRDefault="00300E5A" w:rsidP="00300E5A">
      <w:pPr>
        <w:spacing w:line="400" w:lineRule="exact"/>
        <w:ind w:firstLineChars="200" w:firstLine="420"/>
        <w:rPr>
          <w:rFonts w:ascii="宋体" w:hAnsi="宋体"/>
          <w:szCs w:val="21"/>
        </w:rPr>
      </w:pPr>
      <w:r w:rsidRPr="00473607">
        <w:rPr>
          <w:rFonts w:ascii="宋体" w:hAnsi="宋体" w:hint="eastAsia"/>
          <w:szCs w:val="21"/>
        </w:rPr>
        <w:t>数字式</w:t>
      </w:r>
      <w:r w:rsidRPr="00473607">
        <w:rPr>
          <w:rFonts w:ascii="宋体" w:hAnsi="宋体"/>
          <w:szCs w:val="21"/>
        </w:rPr>
        <w:t>十二道心电图机</w:t>
      </w:r>
      <w:r w:rsidRPr="00473607">
        <w:rPr>
          <w:rFonts w:ascii="宋体" w:hAnsi="宋体" w:hint="eastAsia"/>
          <w:szCs w:val="21"/>
        </w:rPr>
        <w:t>壹</w:t>
      </w:r>
      <w:r w:rsidRPr="00473607">
        <w:rPr>
          <w:rFonts w:ascii="宋体" w:hAnsi="宋体"/>
          <w:szCs w:val="21"/>
        </w:rPr>
        <w:t>台</w:t>
      </w:r>
      <w:r w:rsidRPr="00473607">
        <w:rPr>
          <w:rFonts w:ascii="宋体" w:hAnsi="宋体" w:hint="eastAsia"/>
          <w:szCs w:val="21"/>
        </w:rPr>
        <w:t>。</w:t>
      </w:r>
    </w:p>
    <w:p w:rsidR="00300E5A" w:rsidRPr="00473607" w:rsidRDefault="00300E5A" w:rsidP="00300E5A">
      <w:pPr>
        <w:spacing w:line="400" w:lineRule="exact"/>
        <w:ind w:firstLineChars="200" w:firstLine="420"/>
        <w:rPr>
          <w:rFonts w:ascii="宋体" w:hAnsi="宋体"/>
          <w:szCs w:val="21"/>
        </w:rPr>
      </w:pPr>
      <w:r w:rsidRPr="00473607">
        <w:rPr>
          <w:rFonts w:ascii="宋体" w:hAnsi="宋体" w:hint="eastAsia"/>
          <w:szCs w:val="21"/>
        </w:rPr>
        <w:t>质保期：1年。          交货期：7天内。</w:t>
      </w:r>
    </w:p>
    <w:p w:rsidR="00300E5A" w:rsidRDefault="00300E5A" w:rsidP="00473607">
      <w:pPr>
        <w:spacing w:line="360" w:lineRule="exact"/>
        <w:ind w:firstLineChars="200" w:firstLine="422"/>
        <w:jc w:val="left"/>
        <w:outlineLvl w:val="0"/>
        <w:rPr>
          <w:rFonts w:ascii="宋体" w:hAnsi="宋体"/>
          <w:b/>
          <w:szCs w:val="21"/>
        </w:rPr>
      </w:pPr>
      <w:r>
        <w:rPr>
          <w:rFonts w:ascii="宋体" w:hAnsi="宋体" w:hint="eastAsia"/>
          <w:b/>
          <w:szCs w:val="21"/>
        </w:rPr>
        <w:t>二</w:t>
      </w:r>
      <w:r>
        <w:rPr>
          <w:rFonts w:ascii="宋体" w:hAnsi="宋体"/>
          <w:b/>
          <w:szCs w:val="21"/>
        </w:rPr>
        <w:t>、技术参数：</w:t>
      </w:r>
    </w:p>
    <w:p w:rsidR="00CD0537" w:rsidRDefault="00300E5A" w:rsidP="00473607">
      <w:pPr>
        <w:spacing w:line="360" w:lineRule="exact"/>
        <w:ind w:firstLineChars="200" w:firstLine="422"/>
        <w:jc w:val="left"/>
        <w:outlineLvl w:val="0"/>
        <w:rPr>
          <w:rFonts w:ascii="宋体" w:hAnsi="宋体"/>
          <w:b/>
          <w:szCs w:val="21"/>
        </w:rPr>
      </w:pPr>
      <w:r>
        <w:rPr>
          <w:rFonts w:ascii="宋体" w:hAnsi="宋体" w:hint="eastAsia"/>
          <w:b/>
          <w:szCs w:val="21"/>
        </w:rPr>
        <w:t>(一)</w:t>
      </w:r>
      <w:r w:rsidR="00CD0537">
        <w:rPr>
          <w:rFonts w:ascii="宋体" w:hAnsi="宋体" w:hint="eastAsia"/>
          <w:b/>
          <w:szCs w:val="21"/>
        </w:rPr>
        <w:t xml:space="preserve">工作条件： </w:t>
      </w:r>
    </w:p>
    <w:p w:rsidR="00CD0537" w:rsidRDefault="00CD0537" w:rsidP="00473607">
      <w:pPr>
        <w:spacing w:line="360" w:lineRule="exact"/>
        <w:ind w:firstLineChars="200" w:firstLine="420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1.1 产品可在电源交流100伏~240伏，50/60赫兹，室温5</w:t>
      </w:r>
      <w:r>
        <w:rPr>
          <w:rFonts w:ascii="宋体" w:hAnsi="宋体"/>
          <w:szCs w:val="21"/>
        </w:rPr>
        <w:t>—</w:t>
      </w:r>
      <w:r>
        <w:rPr>
          <w:rFonts w:ascii="宋体" w:hAnsi="宋体" w:hint="eastAsia"/>
          <w:szCs w:val="21"/>
        </w:rPr>
        <w:t>40℃和相对湿度25%RH~80%RH的环境下正常工作</w:t>
      </w:r>
    </w:p>
    <w:p w:rsidR="00CD0537" w:rsidRDefault="00CD0537" w:rsidP="00473607">
      <w:pPr>
        <w:spacing w:line="360" w:lineRule="exact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1.2  产品的电源插头符合中国标准，无需适配器</w:t>
      </w:r>
    </w:p>
    <w:p w:rsidR="00CD0537" w:rsidRDefault="00300E5A" w:rsidP="00473607">
      <w:pPr>
        <w:spacing w:line="360" w:lineRule="exact"/>
        <w:ind w:firstLineChars="200" w:firstLine="422"/>
        <w:outlineLvl w:val="0"/>
        <w:rPr>
          <w:rFonts w:ascii="宋体" w:hAnsi="宋体" w:cs="宋体"/>
          <w:b/>
          <w:kern w:val="0"/>
          <w:szCs w:val="21"/>
        </w:rPr>
      </w:pPr>
      <w:r>
        <w:rPr>
          <w:rFonts w:ascii="宋体" w:hAnsi="宋体" w:cs="宋体" w:hint="eastAsia"/>
          <w:b/>
          <w:kern w:val="0"/>
          <w:szCs w:val="21"/>
        </w:rPr>
        <w:t>(二)</w:t>
      </w:r>
      <w:r w:rsidR="00CD0537">
        <w:rPr>
          <w:rFonts w:ascii="宋体" w:hAnsi="宋体" w:cs="宋体" w:hint="eastAsia"/>
          <w:b/>
          <w:kern w:val="0"/>
          <w:szCs w:val="21"/>
        </w:rPr>
        <w:t xml:space="preserve"> ECG输入</w:t>
      </w:r>
    </w:p>
    <w:p w:rsidR="00CD0537" w:rsidRDefault="00CD0537" w:rsidP="00473607">
      <w:pPr>
        <w:widowControl/>
        <w:spacing w:line="360" w:lineRule="exact"/>
        <w:ind w:firstLineChars="200" w:firstLine="420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2.1  ECG输入通道：标准</w:t>
      </w:r>
      <w:r>
        <w:rPr>
          <w:rFonts w:ascii="宋体" w:hAnsi="宋体"/>
          <w:kern w:val="0"/>
          <w:szCs w:val="21"/>
        </w:rPr>
        <w:t>12</w:t>
      </w:r>
      <w:r>
        <w:rPr>
          <w:rFonts w:ascii="宋体" w:hAnsi="宋体" w:cs="宋体" w:hint="eastAsia"/>
          <w:kern w:val="0"/>
          <w:szCs w:val="21"/>
        </w:rPr>
        <w:t>导联心电信号同步采集</w:t>
      </w:r>
    </w:p>
    <w:p w:rsidR="00CD0537" w:rsidRDefault="00CD0537" w:rsidP="00EC3E3E">
      <w:pPr>
        <w:widowControl/>
        <w:spacing w:line="360" w:lineRule="exact"/>
        <w:ind w:firstLineChars="200" w:firstLine="420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2.2 导联选择：手动</w:t>
      </w:r>
      <w:r>
        <w:rPr>
          <w:rFonts w:ascii="宋体" w:hAnsi="宋体"/>
          <w:kern w:val="0"/>
          <w:szCs w:val="21"/>
        </w:rPr>
        <w:t>/</w:t>
      </w:r>
      <w:r>
        <w:rPr>
          <w:rFonts w:ascii="宋体" w:hAnsi="宋体" w:cs="宋体" w:hint="eastAsia"/>
          <w:kern w:val="0"/>
          <w:szCs w:val="21"/>
        </w:rPr>
        <w:t>自动可选,（支持Nehb、Cabrera导联体系）</w:t>
      </w:r>
    </w:p>
    <w:p w:rsidR="00CD0537" w:rsidRDefault="00CD0537" w:rsidP="00473607">
      <w:pPr>
        <w:widowControl/>
        <w:spacing w:line="360" w:lineRule="exact"/>
        <w:ind w:firstLineChars="200" w:firstLine="420"/>
        <w:rPr>
          <w:rFonts w:ascii="宋体" w:hAnsi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2.3  输入阻抗：</w:t>
      </w:r>
      <w:r>
        <w:rPr>
          <w:rFonts w:ascii="宋体" w:hAnsi="宋体"/>
          <w:szCs w:val="21"/>
        </w:rPr>
        <w:t>≥100M Ω</w:t>
      </w:r>
      <w:r>
        <w:rPr>
          <w:rFonts w:ascii="宋体" w:hAnsi="宋体" w:cs="宋体" w:hint="eastAsia"/>
          <w:szCs w:val="21"/>
        </w:rPr>
        <w:t>（</w:t>
      </w:r>
      <w:r>
        <w:rPr>
          <w:rFonts w:ascii="宋体" w:hAnsi="宋体"/>
          <w:szCs w:val="21"/>
        </w:rPr>
        <w:t>10Hz</w:t>
      </w:r>
      <w:r>
        <w:rPr>
          <w:rFonts w:ascii="宋体" w:hAnsi="宋体" w:cs="宋体" w:hint="eastAsia"/>
          <w:szCs w:val="21"/>
        </w:rPr>
        <w:t>）</w:t>
      </w:r>
    </w:p>
    <w:p w:rsidR="00CD0537" w:rsidRDefault="00CD0537" w:rsidP="00473607">
      <w:pPr>
        <w:widowControl/>
        <w:spacing w:line="360" w:lineRule="exact"/>
        <w:ind w:firstLineChars="200" w:firstLine="420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2.4  频率响应：</w:t>
      </w:r>
      <w:r>
        <w:rPr>
          <w:rFonts w:ascii="宋体" w:hAnsi="宋体"/>
          <w:szCs w:val="21"/>
        </w:rPr>
        <w:t xml:space="preserve">0.01Hz ~ 300Hz </w:t>
      </w:r>
      <w:r>
        <w:rPr>
          <w:rFonts w:ascii="宋体" w:hAnsi="宋体" w:hint="eastAsia"/>
          <w:szCs w:val="21"/>
        </w:rPr>
        <w:t>（</w:t>
      </w:r>
      <w:r>
        <w:rPr>
          <w:rFonts w:ascii="宋体" w:hAnsi="宋体"/>
          <w:szCs w:val="21"/>
        </w:rPr>
        <w:t>+0.4</w:t>
      </w:r>
      <w:r>
        <w:rPr>
          <w:rFonts w:ascii="宋体" w:hAnsi="宋体" w:hint="eastAsia"/>
          <w:szCs w:val="21"/>
        </w:rPr>
        <w:t>dB~</w:t>
      </w:r>
      <w:r>
        <w:rPr>
          <w:rFonts w:ascii="宋体" w:hAnsi="宋体"/>
          <w:szCs w:val="21"/>
        </w:rPr>
        <w:t>-3.0dB</w:t>
      </w:r>
      <w:r>
        <w:rPr>
          <w:rFonts w:ascii="宋体" w:hAnsi="宋体" w:hint="eastAsia"/>
          <w:szCs w:val="21"/>
        </w:rPr>
        <w:t>）</w:t>
      </w:r>
    </w:p>
    <w:p w:rsidR="00CD0537" w:rsidRDefault="00CD0537" w:rsidP="00473607">
      <w:pPr>
        <w:spacing w:line="360" w:lineRule="exact"/>
        <w:ind w:firstLineChars="200" w:firstLine="420"/>
        <w:rPr>
          <w:rFonts w:ascii="宋体" w:hAnsi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2.5  定标电压：</w:t>
      </w:r>
      <w:r>
        <w:rPr>
          <w:rFonts w:ascii="宋体" w:hAnsi="宋体"/>
          <w:kern w:val="0"/>
          <w:szCs w:val="21"/>
        </w:rPr>
        <w:t>1mV</w:t>
      </w:r>
      <w:r>
        <w:rPr>
          <w:rFonts w:ascii="宋体" w:hAnsi="宋体" w:hint="eastAsia"/>
          <w:bCs/>
          <w:szCs w:val="21"/>
        </w:rPr>
        <w:t>±2%</w:t>
      </w:r>
    </w:p>
    <w:p w:rsidR="00CD0537" w:rsidRDefault="00CD0537" w:rsidP="00EC3E3E">
      <w:pPr>
        <w:widowControl/>
        <w:spacing w:line="360" w:lineRule="exact"/>
        <w:ind w:firstLineChars="200" w:firstLine="420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2.6  耐极化电压：</w:t>
      </w:r>
      <w:r>
        <w:rPr>
          <w:rFonts w:ascii="宋体" w:hAnsi="宋体"/>
          <w:szCs w:val="21"/>
        </w:rPr>
        <w:t>±880mV</w:t>
      </w:r>
      <w:r>
        <w:rPr>
          <w:rFonts w:ascii="宋体" w:hAnsi="宋体" w:hint="eastAsia"/>
          <w:szCs w:val="21"/>
        </w:rPr>
        <w:t>（±5%）</w:t>
      </w:r>
      <w:r>
        <w:rPr>
          <w:rFonts w:ascii="宋体" w:hAnsi="宋体" w:hint="eastAsia"/>
          <w:kern w:val="0"/>
          <w:szCs w:val="21"/>
        </w:rPr>
        <w:t xml:space="preserve"> </w:t>
      </w:r>
    </w:p>
    <w:p w:rsidR="00CD0537" w:rsidRDefault="00CD0537" w:rsidP="00473607">
      <w:pPr>
        <w:spacing w:line="360" w:lineRule="exact"/>
        <w:ind w:firstLineChars="200" w:firstLine="420"/>
        <w:rPr>
          <w:rFonts w:ascii="宋体" w:hAnsi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2.7  内部噪声：</w:t>
      </w:r>
      <w:r>
        <w:rPr>
          <w:rFonts w:ascii="宋体" w:hAnsi="宋体"/>
          <w:szCs w:val="21"/>
        </w:rPr>
        <w:t>≤</w:t>
      </w:r>
      <w:r>
        <w:rPr>
          <w:rFonts w:ascii="宋体" w:hAnsi="宋体" w:hint="eastAsia"/>
          <w:szCs w:val="21"/>
        </w:rPr>
        <w:t>12.5µVp-p</w:t>
      </w:r>
    </w:p>
    <w:p w:rsidR="00CD0537" w:rsidRDefault="00CD0537" w:rsidP="00473607">
      <w:pPr>
        <w:spacing w:line="360" w:lineRule="exact"/>
        <w:ind w:firstLineChars="200" w:firstLine="420"/>
        <w:rPr>
          <w:rFonts w:ascii="宋体" w:hAnsi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2.8  时间常数：≥</w:t>
      </w:r>
      <w:r>
        <w:rPr>
          <w:rFonts w:ascii="宋体" w:hAnsi="宋体"/>
          <w:kern w:val="0"/>
          <w:szCs w:val="21"/>
        </w:rPr>
        <w:t>3.2 s</w:t>
      </w:r>
    </w:p>
    <w:p w:rsidR="00CD0537" w:rsidRDefault="00CD0537" w:rsidP="00EC3E3E">
      <w:pPr>
        <w:autoSpaceDE w:val="0"/>
        <w:autoSpaceDN w:val="0"/>
        <w:adjustRightInd w:val="0"/>
        <w:ind w:firstLineChars="200" w:firstLine="420"/>
        <w:jc w:val="left"/>
        <w:rPr>
          <w:rFonts w:ascii="宋体" w:hAnsi="宋体" w:cs="Arial"/>
        </w:rPr>
      </w:pPr>
      <w:r>
        <w:rPr>
          <w:rFonts w:ascii="宋体" w:hAnsi="宋体" w:cs="宋体" w:hint="eastAsia"/>
          <w:kern w:val="0"/>
          <w:szCs w:val="21"/>
        </w:rPr>
        <w:t>2.9  共模抑制比：</w:t>
      </w:r>
      <w:r>
        <w:rPr>
          <w:rFonts w:ascii="宋体" w:hAnsi="宋体" w:cs="Arial" w:hint="eastAsia"/>
        </w:rPr>
        <w:t>≥</w:t>
      </w:r>
      <w:r>
        <w:rPr>
          <w:rFonts w:ascii="宋体" w:hAnsi="宋体" w:cs="Arial"/>
        </w:rPr>
        <w:t>140dB</w:t>
      </w:r>
      <w:r>
        <w:rPr>
          <w:rFonts w:ascii="宋体" w:hAnsi="宋体" w:cs="Arial" w:hint="eastAsia"/>
        </w:rPr>
        <w:t>（A</w:t>
      </w:r>
      <w:r>
        <w:rPr>
          <w:rFonts w:ascii="宋体" w:hAnsi="宋体" w:cs="Arial"/>
        </w:rPr>
        <w:t>C</w:t>
      </w:r>
      <w:r>
        <w:rPr>
          <w:rFonts w:ascii="宋体" w:hAnsi="宋体" w:cs="Arial" w:hint="eastAsia"/>
        </w:rPr>
        <w:t>滤波开启）；≥</w:t>
      </w:r>
      <w:r>
        <w:rPr>
          <w:rFonts w:ascii="宋体" w:hAnsi="宋体" w:cs="Arial"/>
        </w:rPr>
        <w:t>123dB</w:t>
      </w:r>
      <w:r>
        <w:rPr>
          <w:rFonts w:ascii="宋体" w:hAnsi="宋体" w:cs="Arial" w:hint="eastAsia"/>
        </w:rPr>
        <w:t>（A</w:t>
      </w:r>
      <w:r>
        <w:rPr>
          <w:rFonts w:ascii="宋体" w:hAnsi="宋体" w:cs="Arial"/>
        </w:rPr>
        <w:t>C</w:t>
      </w:r>
      <w:r>
        <w:rPr>
          <w:rFonts w:ascii="宋体" w:hAnsi="宋体" w:cs="Arial" w:hint="eastAsia"/>
        </w:rPr>
        <w:t>滤波关闭）</w:t>
      </w:r>
    </w:p>
    <w:p w:rsidR="00CD0537" w:rsidRDefault="00CD0537" w:rsidP="00473607">
      <w:pPr>
        <w:spacing w:line="360" w:lineRule="exact"/>
        <w:ind w:firstLineChars="200" w:firstLine="420"/>
        <w:rPr>
          <w:rFonts w:ascii="宋体" w:hAnsi="宋体"/>
          <w:kern w:val="0"/>
          <w:szCs w:val="21"/>
        </w:rPr>
      </w:pPr>
      <w:r>
        <w:rPr>
          <w:rFonts w:ascii="宋体" w:hAnsi="宋体" w:hint="eastAsia"/>
          <w:kern w:val="0"/>
          <w:szCs w:val="21"/>
        </w:rPr>
        <w:t>2.10 输入电流：</w:t>
      </w:r>
      <w:r>
        <w:rPr>
          <w:rFonts w:ascii="宋体" w:hAnsi="宋体" w:hint="eastAsia"/>
          <w:bCs/>
          <w:szCs w:val="21"/>
        </w:rPr>
        <w:t>≤0.01μA</w:t>
      </w:r>
    </w:p>
    <w:p w:rsidR="00CD0537" w:rsidRDefault="00CD0537" w:rsidP="00473607">
      <w:pPr>
        <w:spacing w:line="360" w:lineRule="exact"/>
        <w:ind w:firstLineChars="200" w:firstLine="420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2.11 除颤保护：具有抗除颤电击保护功能</w:t>
      </w:r>
    </w:p>
    <w:p w:rsidR="00CD0537" w:rsidRDefault="00CD0537" w:rsidP="00473607">
      <w:pPr>
        <w:spacing w:line="360" w:lineRule="exact"/>
        <w:ind w:firstLineChars="200" w:firstLine="420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2.12 导联线：导联线内附抗除颤电击保护功能</w:t>
      </w:r>
    </w:p>
    <w:p w:rsidR="00CD0537" w:rsidRDefault="00CD0537" w:rsidP="00EC3E3E">
      <w:pPr>
        <w:spacing w:line="360" w:lineRule="exact"/>
        <w:ind w:firstLineChars="200" w:firstLine="420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2.13中文输入及中文操作提示和中文报告语言</w:t>
      </w:r>
    </w:p>
    <w:p w:rsidR="00CD0537" w:rsidRDefault="00300E5A" w:rsidP="00473607">
      <w:pPr>
        <w:spacing w:line="360" w:lineRule="exact"/>
        <w:ind w:firstLineChars="200" w:firstLine="422"/>
        <w:outlineLvl w:val="0"/>
        <w:rPr>
          <w:rFonts w:ascii="宋体" w:hAnsi="宋体" w:cs="宋体"/>
          <w:b/>
          <w:bCs/>
          <w:kern w:val="0"/>
          <w:szCs w:val="21"/>
        </w:rPr>
      </w:pPr>
      <w:r>
        <w:rPr>
          <w:rFonts w:ascii="宋体" w:hAnsi="宋体" w:cs="宋体" w:hint="eastAsia"/>
          <w:b/>
          <w:bCs/>
          <w:kern w:val="0"/>
          <w:szCs w:val="21"/>
        </w:rPr>
        <w:t>(三)</w:t>
      </w:r>
      <w:r w:rsidR="00CD0537">
        <w:rPr>
          <w:rFonts w:ascii="宋体" w:hAnsi="宋体" w:cs="宋体" w:hint="eastAsia"/>
          <w:b/>
          <w:bCs/>
          <w:kern w:val="0"/>
          <w:szCs w:val="21"/>
        </w:rPr>
        <w:t>波形处理：</w:t>
      </w:r>
    </w:p>
    <w:p w:rsidR="00CD0537" w:rsidRDefault="00CD0537" w:rsidP="00EC3E3E">
      <w:pPr>
        <w:spacing w:line="360" w:lineRule="exact"/>
        <w:ind w:firstLineChars="200" w:firstLine="420"/>
        <w:rPr>
          <w:rFonts w:ascii="宋体" w:hAnsi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3.1  A/D转换：</w:t>
      </w:r>
      <w:r>
        <w:rPr>
          <w:rFonts w:ascii="宋体" w:hAnsi="宋体" w:hint="eastAsia"/>
          <w:kern w:val="0"/>
          <w:szCs w:val="21"/>
        </w:rPr>
        <w:t>24</w:t>
      </w:r>
      <w:r>
        <w:rPr>
          <w:rFonts w:ascii="宋体" w:hAnsi="宋体"/>
          <w:kern w:val="0"/>
          <w:szCs w:val="21"/>
        </w:rPr>
        <w:t>bit</w:t>
      </w:r>
    </w:p>
    <w:p w:rsidR="00CD0537" w:rsidRDefault="00CD0537" w:rsidP="00473607">
      <w:pPr>
        <w:spacing w:line="360" w:lineRule="exact"/>
        <w:ind w:firstLineChars="200" w:firstLine="420"/>
        <w:rPr>
          <w:rFonts w:ascii="宋体" w:hAnsi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3.2   采样率：</w:t>
      </w:r>
      <w:r>
        <w:rPr>
          <w:rFonts w:ascii="宋体" w:hAnsi="宋体"/>
          <w:szCs w:val="21"/>
        </w:rPr>
        <w:t>35</w:t>
      </w:r>
      <w:r>
        <w:rPr>
          <w:rFonts w:ascii="宋体" w:hAnsi="宋体" w:hint="eastAsia"/>
          <w:szCs w:val="21"/>
        </w:rPr>
        <w:t>k</w:t>
      </w:r>
      <w:r>
        <w:rPr>
          <w:rFonts w:ascii="宋体" w:hAnsi="宋体"/>
          <w:szCs w:val="21"/>
        </w:rPr>
        <w:t>Hz</w:t>
      </w:r>
      <w:r>
        <w:rPr>
          <w:rFonts w:ascii="宋体" w:hAnsi="宋体" w:hint="eastAsia"/>
          <w:szCs w:val="21"/>
        </w:rPr>
        <w:t xml:space="preserve">，每导联 </w:t>
      </w:r>
    </w:p>
    <w:p w:rsidR="00CD0537" w:rsidRDefault="00CD0537" w:rsidP="00EC3E3E">
      <w:pPr>
        <w:spacing w:line="360" w:lineRule="exact"/>
        <w:ind w:firstLineChars="200" w:firstLine="420"/>
        <w:rPr>
          <w:rFonts w:ascii="宋体" w:hAnsi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3.3  灵敏度选择：</w:t>
      </w:r>
      <w:r>
        <w:rPr>
          <w:rFonts w:ascii="宋体" w:hAnsi="宋体"/>
          <w:szCs w:val="21"/>
        </w:rPr>
        <w:t>1.25</w:t>
      </w:r>
      <w:r>
        <w:rPr>
          <w:rFonts w:ascii="宋体" w:hAnsi="宋体" w:hint="eastAsia"/>
          <w:szCs w:val="21"/>
        </w:rPr>
        <w:t>、</w:t>
      </w:r>
      <w:r>
        <w:rPr>
          <w:rFonts w:ascii="宋体" w:hAnsi="宋体" w:hint="eastAsia"/>
          <w:kern w:val="0"/>
          <w:szCs w:val="21"/>
        </w:rPr>
        <w:t>2.5、</w:t>
      </w:r>
      <w:r>
        <w:rPr>
          <w:rFonts w:ascii="宋体" w:hAnsi="宋体"/>
          <w:kern w:val="0"/>
          <w:szCs w:val="21"/>
        </w:rPr>
        <w:t>5</w:t>
      </w:r>
      <w:r>
        <w:rPr>
          <w:rFonts w:ascii="宋体" w:hAnsi="宋体" w:hint="eastAsia"/>
          <w:kern w:val="0"/>
          <w:szCs w:val="21"/>
        </w:rPr>
        <w:t>、</w:t>
      </w:r>
      <w:r>
        <w:rPr>
          <w:rFonts w:ascii="宋体" w:hAnsi="宋体"/>
          <w:kern w:val="0"/>
          <w:szCs w:val="21"/>
        </w:rPr>
        <w:t>10</w:t>
      </w:r>
      <w:r>
        <w:rPr>
          <w:rFonts w:ascii="宋体" w:hAnsi="宋体" w:hint="eastAsia"/>
          <w:kern w:val="0"/>
          <w:szCs w:val="21"/>
        </w:rPr>
        <w:t>、</w:t>
      </w:r>
      <w:r>
        <w:rPr>
          <w:rFonts w:ascii="宋体" w:hAnsi="宋体"/>
          <w:kern w:val="0"/>
          <w:szCs w:val="21"/>
        </w:rPr>
        <w:t>20</w:t>
      </w:r>
      <w:r>
        <w:rPr>
          <w:rFonts w:ascii="宋体" w:hAnsi="宋体" w:hint="eastAsia"/>
          <w:kern w:val="0"/>
          <w:szCs w:val="21"/>
        </w:rPr>
        <w:t>、10/5、自动（AGC</w:t>
      </w:r>
      <w:r>
        <w:rPr>
          <w:rFonts w:ascii="宋体" w:hAnsi="宋体"/>
          <w:kern w:val="0"/>
          <w:szCs w:val="21"/>
        </w:rPr>
        <w:t>）mm/mV</w:t>
      </w:r>
    </w:p>
    <w:p w:rsidR="00CD0537" w:rsidRDefault="00CD0537" w:rsidP="00473607">
      <w:pPr>
        <w:spacing w:line="360" w:lineRule="exact"/>
        <w:ind w:firstLineChars="200" w:firstLine="420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3.4  抗干扰滤波：具有交流滤波、肌电滤波、基线漂移滤波、低通滤波功能</w:t>
      </w:r>
    </w:p>
    <w:p w:rsidR="00CD0537" w:rsidRDefault="00CD0537" w:rsidP="00473607">
      <w:pPr>
        <w:widowControl/>
        <w:spacing w:line="360" w:lineRule="exact"/>
        <w:ind w:firstLineChars="200" w:firstLine="420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3.5  自动分析功能：具有</w:t>
      </w:r>
      <w:r>
        <w:rPr>
          <w:rFonts w:ascii="宋体" w:hAnsi="宋体"/>
          <w:kern w:val="0"/>
          <w:szCs w:val="21"/>
        </w:rPr>
        <w:t>12</w:t>
      </w:r>
      <w:r>
        <w:rPr>
          <w:rFonts w:ascii="宋体" w:hAnsi="宋体" w:cs="宋体" w:hint="eastAsia"/>
          <w:kern w:val="0"/>
          <w:szCs w:val="21"/>
        </w:rPr>
        <w:t>导联同步自动分析以及RR分析功能</w:t>
      </w:r>
    </w:p>
    <w:p w:rsidR="00CD0537" w:rsidRDefault="00CD0537" w:rsidP="00473607">
      <w:pPr>
        <w:spacing w:line="360" w:lineRule="exact"/>
        <w:ind w:firstLineChars="200" w:firstLine="420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3.6  自诊断功能：具有设备自诊断及故障提示功能</w:t>
      </w:r>
    </w:p>
    <w:p w:rsidR="00CD0537" w:rsidRDefault="00300E5A" w:rsidP="00473607">
      <w:pPr>
        <w:spacing w:line="360" w:lineRule="exact"/>
        <w:ind w:firstLineChars="200" w:firstLine="422"/>
        <w:outlineLvl w:val="0"/>
        <w:rPr>
          <w:rFonts w:ascii="宋体" w:hAnsi="宋体" w:cs="宋体"/>
          <w:b/>
          <w:kern w:val="0"/>
          <w:szCs w:val="21"/>
        </w:rPr>
      </w:pPr>
      <w:r>
        <w:rPr>
          <w:rFonts w:ascii="宋体" w:hAnsi="宋体" w:hint="eastAsia"/>
          <w:b/>
          <w:szCs w:val="21"/>
        </w:rPr>
        <w:t>(四)</w:t>
      </w:r>
      <w:r w:rsidR="00CD0537">
        <w:rPr>
          <w:rFonts w:ascii="宋体" w:hAnsi="宋体" w:cs="宋体" w:hint="eastAsia"/>
          <w:b/>
          <w:kern w:val="0"/>
          <w:szCs w:val="21"/>
        </w:rPr>
        <w:t>存储器</w:t>
      </w:r>
    </w:p>
    <w:p w:rsidR="00CD0537" w:rsidRDefault="00CD0537" w:rsidP="00EC3E3E">
      <w:pPr>
        <w:spacing w:line="360" w:lineRule="exact"/>
        <w:ind w:firstLineChars="200" w:firstLine="420"/>
        <w:rPr>
          <w:rFonts w:ascii="宋体" w:hAnsi="宋体"/>
          <w:bCs/>
          <w:szCs w:val="21"/>
        </w:rPr>
      </w:pPr>
      <w:r>
        <w:rPr>
          <w:rFonts w:ascii="宋体" w:hAnsi="宋体" w:cs="宋体" w:hint="eastAsia"/>
          <w:kern w:val="0"/>
          <w:szCs w:val="21"/>
        </w:rPr>
        <w:t>4.1  设备内置存储器</w:t>
      </w:r>
      <w:r>
        <w:rPr>
          <w:rFonts w:ascii="宋体" w:hAnsi="宋体" w:hint="eastAsia"/>
          <w:bCs/>
          <w:szCs w:val="21"/>
        </w:rPr>
        <w:t>，存储病历800例</w:t>
      </w:r>
    </w:p>
    <w:p w:rsidR="00CD0537" w:rsidRDefault="00CD0537" w:rsidP="00473607">
      <w:pPr>
        <w:spacing w:line="360" w:lineRule="exact"/>
        <w:ind w:firstLineChars="200" w:firstLine="420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4.2  数据可通过SD卡、USB口导入导出</w:t>
      </w:r>
    </w:p>
    <w:p w:rsidR="00CD0537" w:rsidRPr="003E3F33" w:rsidRDefault="00CD0537" w:rsidP="00473607">
      <w:pPr>
        <w:spacing w:line="360" w:lineRule="exact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cs="宋体" w:hint="eastAsia"/>
          <w:kern w:val="0"/>
          <w:szCs w:val="21"/>
        </w:rPr>
        <w:t xml:space="preserve">4.3  </w:t>
      </w:r>
      <w:r>
        <w:rPr>
          <w:rFonts w:ascii="宋体" w:hAnsi="宋体"/>
          <w:szCs w:val="21"/>
        </w:rPr>
        <w:t>支持外接U盘和SD卡可扩展存储空间</w:t>
      </w:r>
    </w:p>
    <w:p w:rsidR="00CD0537" w:rsidRDefault="00300E5A" w:rsidP="00473607">
      <w:pPr>
        <w:spacing w:line="360" w:lineRule="exact"/>
        <w:ind w:firstLineChars="200" w:firstLine="422"/>
        <w:rPr>
          <w:rFonts w:ascii="宋体" w:hAnsi="宋体" w:cs="宋体"/>
          <w:b/>
          <w:kern w:val="0"/>
          <w:szCs w:val="21"/>
        </w:rPr>
      </w:pPr>
      <w:r>
        <w:rPr>
          <w:rFonts w:ascii="宋体" w:hAnsi="宋体" w:cs="宋体" w:hint="eastAsia"/>
          <w:b/>
          <w:kern w:val="0"/>
          <w:szCs w:val="21"/>
        </w:rPr>
        <w:t>(五)</w:t>
      </w:r>
      <w:r w:rsidR="00CD0537">
        <w:rPr>
          <w:rFonts w:ascii="宋体" w:hAnsi="宋体" w:cs="宋体" w:hint="eastAsia"/>
          <w:b/>
          <w:kern w:val="0"/>
          <w:szCs w:val="21"/>
        </w:rPr>
        <w:t>显示器：</w:t>
      </w:r>
    </w:p>
    <w:p w:rsidR="00CD0537" w:rsidRDefault="00CD0537" w:rsidP="00473607">
      <w:pPr>
        <w:spacing w:line="360" w:lineRule="exact"/>
        <w:ind w:leftChars="200" w:left="525" w:hangingChars="50" w:hanging="105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 xml:space="preserve">5.1  </w:t>
      </w:r>
      <w:r>
        <w:rPr>
          <w:rFonts w:hint="eastAsia"/>
        </w:rPr>
        <w:t>7</w:t>
      </w:r>
      <w:r>
        <w:rPr>
          <w:rFonts w:hint="eastAsia"/>
        </w:rPr>
        <w:t>英寸彩色液晶显示屏（可选配触摸屏），倾斜角设计，支持显示背景网格</w:t>
      </w:r>
    </w:p>
    <w:p w:rsidR="00CD0537" w:rsidRDefault="00CD0537" w:rsidP="00473607">
      <w:pPr>
        <w:spacing w:line="360" w:lineRule="exact"/>
        <w:ind w:leftChars="200" w:left="525" w:hangingChars="50" w:hanging="105"/>
        <w:outlineLvl w:val="0"/>
        <w:rPr>
          <w:rFonts w:ascii="宋体" w:hAnsi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lastRenderedPageBreak/>
        <w:t>5.2  显示信息：同屏显示</w:t>
      </w:r>
      <w:r>
        <w:rPr>
          <w:rFonts w:ascii="宋体" w:hAnsi="宋体" w:hint="eastAsia"/>
          <w:kern w:val="0"/>
          <w:szCs w:val="21"/>
        </w:rPr>
        <w:t>12导同步</w:t>
      </w:r>
      <w:r>
        <w:rPr>
          <w:rFonts w:ascii="宋体" w:hAnsi="宋体" w:cs="宋体" w:hint="eastAsia"/>
          <w:kern w:val="0"/>
          <w:szCs w:val="21"/>
        </w:rPr>
        <w:t>心电波形</w:t>
      </w:r>
    </w:p>
    <w:p w:rsidR="00473607" w:rsidRDefault="00CD0537" w:rsidP="00473607">
      <w:pPr>
        <w:spacing w:line="360" w:lineRule="exact"/>
        <w:ind w:leftChars="200" w:left="525" w:hangingChars="50" w:hanging="105"/>
        <w:rPr>
          <w:rFonts w:ascii="宋体" w:hAnsi="宋体" w:cs="宋体"/>
          <w:kern w:val="0"/>
          <w:szCs w:val="21"/>
        </w:rPr>
      </w:pPr>
      <w:r>
        <w:rPr>
          <w:rFonts w:ascii="宋体" w:hAnsi="宋体" w:hint="eastAsia"/>
          <w:kern w:val="0"/>
          <w:szCs w:val="21"/>
        </w:rPr>
        <w:t xml:space="preserve">5.3  </w:t>
      </w:r>
      <w:r>
        <w:rPr>
          <w:rFonts w:ascii="宋体" w:hAnsi="宋体" w:cs="宋体" w:hint="eastAsia"/>
          <w:kern w:val="0"/>
          <w:szCs w:val="21"/>
        </w:rPr>
        <w:t>显示内容应包含波形、心率、导联、走纸速度、增益、滤波器、时间、电池电量</w:t>
      </w:r>
    </w:p>
    <w:p w:rsidR="00CD0537" w:rsidRDefault="00CD0537" w:rsidP="00473607">
      <w:pPr>
        <w:spacing w:line="360" w:lineRule="exact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指示、输入法、文件、信息提示区、中文患者信息等</w:t>
      </w:r>
    </w:p>
    <w:p w:rsidR="00CD0537" w:rsidRDefault="00300E5A" w:rsidP="00473607">
      <w:pPr>
        <w:spacing w:line="360" w:lineRule="exact"/>
        <w:ind w:firstLineChars="200" w:firstLine="422"/>
        <w:outlineLvl w:val="0"/>
        <w:rPr>
          <w:rFonts w:ascii="宋体" w:hAnsi="宋体" w:cs="宋体"/>
          <w:b/>
          <w:bCs/>
          <w:kern w:val="0"/>
          <w:szCs w:val="21"/>
        </w:rPr>
      </w:pPr>
      <w:r>
        <w:rPr>
          <w:rFonts w:ascii="宋体" w:hAnsi="宋体" w:cs="宋体" w:hint="eastAsia"/>
          <w:b/>
          <w:bCs/>
          <w:kern w:val="0"/>
          <w:szCs w:val="21"/>
        </w:rPr>
        <w:t>(六)</w:t>
      </w:r>
      <w:r w:rsidR="00CD0537">
        <w:rPr>
          <w:rFonts w:ascii="宋体" w:hAnsi="宋体" w:cs="宋体" w:hint="eastAsia"/>
          <w:b/>
          <w:bCs/>
          <w:kern w:val="0"/>
          <w:szCs w:val="21"/>
        </w:rPr>
        <w:t>记录器：</w:t>
      </w:r>
    </w:p>
    <w:p w:rsidR="00CD0537" w:rsidRDefault="00CD0537" w:rsidP="00473607">
      <w:pPr>
        <w:spacing w:line="360" w:lineRule="exact"/>
        <w:ind w:firstLineChars="200" w:firstLine="420"/>
        <w:outlineLvl w:val="0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bCs/>
          <w:kern w:val="0"/>
          <w:szCs w:val="21"/>
        </w:rPr>
        <w:t xml:space="preserve">6.1  </w:t>
      </w:r>
      <w:r>
        <w:rPr>
          <w:rFonts w:ascii="宋体" w:hAnsi="宋体" w:cs="宋体" w:hint="eastAsia"/>
          <w:kern w:val="0"/>
          <w:szCs w:val="21"/>
        </w:rPr>
        <w:t>热敏式点阵打印机</w:t>
      </w:r>
    </w:p>
    <w:p w:rsidR="00CD0537" w:rsidRDefault="00CD0537" w:rsidP="00473607">
      <w:pPr>
        <w:spacing w:line="360" w:lineRule="exact"/>
        <w:ind w:firstLineChars="200" w:firstLine="420"/>
        <w:rPr>
          <w:rFonts w:ascii="宋体" w:hAnsi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6.2  走纸速度：5、6.25、10、12.5、</w:t>
      </w:r>
      <w:r>
        <w:rPr>
          <w:rFonts w:ascii="宋体" w:hAnsi="宋体"/>
          <w:kern w:val="0"/>
          <w:szCs w:val="21"/>
        </w:rPr>
        <w:t>25</w:t>
      </w:r>
      <w:r>
        <w:rPr>
          <w:rFonts w:ascii="宋体" w:hAnsi="宋体" w:hint="eastAsia"/>
          <w:kern w:val="0"/>
          <w:szCs w:val="21"/>
        </w:rPr>
        <w:t>、</w:t>
      </w:r>
      <w:r>
        <w:rPr>
          <w:rFonts w:ascii="宋体" w:hAnsi="宋体"/>
          <w:kern w:val="0"/>
          <w:szCs w:val="21"/>
        </w:rPr>
        <w:t xml:space="preserve">50 mm/s </w:t>
      </w:r>
      <w:r>
        <w:rPr>
          <w:rFonts w:ascii="宋体" w:hAnsi="宋体" w:hint="eastAsia"/>
          <w:szCs w:val="21"/>
        </w:rPr>
        <w:t>（</w:t>
      </w:r>
      <w:r>
        <w:rPr>
          <w:rFonts w:ascii="宋体" w:hAnsi="宋体"/>
          <w:szCs w:val="21"/>
        </w:rPr>
        <w:t>±3%</w:t>
      </w:r>
      <w:r>
        <w:rPr>
          <w:rFonts w:ascii="宋体" w:hAnsi="宋体" w:hint="eastAsia"/>
          <w:szCs w:val="21"/>
        </w:rPr>
        <w:t>）</w:t>
      </w:r>
      <w:r>
        <w:rPr>
          <w:rFonts w:ascii="宋体" w:hAnsi="宋体" w:hint="eastAsia"/>
          <w:kern w:val="0"/>
          <w:szCs w:val="21"/>
        </w:rPr>
        <w:t xml:space="preserve"> </w:t>
      </w:r>
      <w:r>
        <w:rPr>
          <w:rFonts w:ascii="宋体" w:hAnsi="宋体"/>
          <w:kern w:val="0"/>
          <w:szCs w:val="21"/>
        </w:rPr>
        <w:t xml:space="preserve"> </w:t>
      </w:r>
    </w:p>
    <w:p w:rsidR="00CD0537" w:rsidRDefault="00CD0537" w:rsidP="00473607">
      <w:pPr>
        <w:spacing w:line="360" w:lineRule="exact"/>
        <w:ind w:firstLineChars="200" w:firstLine="420"/>
        <w:rPr>
          <w:rFonts w:ascii="宋体" w:hAnsi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6.3  记录通道：3×4、3×4+1</w:t>
      </w:r>
      <w:r>
        <w:rPr>
          <w:rFonts w:ascii="宋体" w:hAnsi="宋体" w:cs="宋体"/>
          <w:kern w:val="0"/>
          <w:szCs w:val="21"/>
        </w:rPr>
        <w:t>R</w:t>
      </w:r>
      <w:r>
        <w:rPr>
          <w:rFonts w:ascii="宋体" w:hAnsi="宋体" w:cs="宋体" w:hint="eastAsia"/>
          <w:kern w:val="0"/>
          <w:szCs w:val="21"/>
        </w:rPr>
        <w:t>、3×4+3</w:t>
      </w:r>
      <w:r>
        <w:rPr>
          <w:rFonts w:ascii="宋体" w:hAnsi="宋体" w:cs="宋体"/>
          <w:kern w:val="0"/>
          <w:szCs w:val="21"/>
        </w:rPr>
        <w:t>R</w:t>
      </w:r>
      <w:r>
        <w:rPr>
          <w:rFonts w:ascii="宋体" w:hAnsi="宋体" w:cs="宋体" w:hint="eastAsia"/>
          <w:kern w:val="0"/>
          <w:szCs w:val="21"/>
        </w:rPr>
        <w:t>、6×2、6×2+1</w:t>
      </w:r>
      <w:r>
        <w:rPr>
          <w:rFonts w:ascii="宋体" w:hAnsi="宋体" w:cs="宋体"/>
          <w:kern w:val="0"/>
          <w:szCs w:val="21"/>
        </w:rPr>
        <w:t>R</w:t>
      </w:r>
      <w:r>
        <w:rPr>
          <w:rFonts w:ascii="宋体" w:hAnsi="宋体" w:cs="宋体" w:hint="eastAsia"/>
          <w:kern w:val="0"/>
          <w:szCs w:val="21"/>
        </w:rPr>
        <w:t>、12×1</w:t>
      </w:r>
      <w:r>
        <w:rPr>
          <w:rFonts w:ascii="宋体" w:hAnsi="宋体" w:hint="eastAsia"/>
          <w:kern w:val="0"/>
          <w:szCs w:val="21"/>
        </w:rPr>
        <w:t xml:space="preserve"> </w:t>
      </w:r>
    </w:p>
    <w:p w:rsidR="00CD0537" w:rsidRDefault="00CD0537" w:rsidP="00473607">
      <w:pPr>
        <w:spacing w:line="360" w:lineRule="exact"/>
        <w:ind w:firstLineChars="200" w:firstLine="420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6.4  记录纸规格：支持折叠纸打印，打印纸宽度为：</w:t>
      </w:r>
      <w:r>
        <w:rPr>
          <w:rFonts w:ascii="宋体" w:hAnsi="宋体" w:cs="宋体"/>
          <w:kern w:val="0"/>
          <w:szCs w:val="21"/>
        </w:rPr>
        <w:t>210mm</w:t>
      </w:r>
    </w:p>
    <w:p w:rsidR="00CD0537" w:rsidRDefault="00CD0537" w:rsidP="00473607">
      <w:pPr>
        <w:spacing w:line="360" w:lineRule="exact"/>
        <w:ind w:firstLineChars="150" w:firstLine="315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 xml:space="preserve"> 6.5  打印方式：实时同步或连续</w:t>
      </w:r>
      <w:r>
        <w:rPr>
          <w:rFonts w:ascii="宋体" w:hAnsi="宋体"/>
          <w:kern w:val="0"/>
          <w:szCs w:val="21"/>
        </w:rPr>
        <w:t>12</w:t>
      </w:r>
      <w:r>
        <w:rPr>
          <w:rFonts w:ascii="宋体" w:hAnsi="宋体" w:cs="宋体" w:hint="eastAsia"/>
          <w:kern w:val="0"/>
          <w:szCs w:val="21"/>
        </w:rPr>
        <w:t>道心电波形</w:t>
      </w:r>
      <w:r>
        <w:rPr>
          <w:rFonts w:ascii="宋体" w:hAnsi="宋体" w:hint="eastAsia"/>
          <w:kern w:val="0"/>
          <w:szCs w:val="21"/>
        </w:rPr>
        <w:t>，</w:t>
      </w:r>
      <w:r>
        <w:rPr>
          <w:rFonts w:ascii="宋体" w:hAnsi="宋体" w:cs="宋体" w:hint="eastAsia"/>
          <w:kern w:val="0"/>
          <w:szCs w:val="21"/>
        </w:rPr>
        <w:t>分段打印</w:t>
      </w:r>
    </w:p>
    <w:p w:rsidR="00473607" w:rsidRDefault="00CD0537" w:rsidP="00473607">
      <w:pPr>
        <w:spacing w:line="360" w:lineRule="exact"/>
        <w:ind w:leftChars="200" w:left="525" w:hangingChars="50" w:hanging="105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6.6  记录内容：心电波形、分析结果、明尼苏达码、平均模板以及导联名称、走纸速</w:t>
      </w:r>
    </w:p>
    <w:p w:rsidR="00CD0537" w:rsidRDefault="00CD0537" w:rsidP="00473607">
      <w:pPr>
        <w:spacing w:line="360" w:lineRule="exact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度、增益、滤波器、日期、中文患者信息、标记等</w:t>
      </w:r>
    </w:p>
    <w:p w:rsidR="00CD0537" w:rsidRDefault="00CD0537" w:rsidP="00EC3E3E">
      <w:pPr>
        <w:widowControl/>
        <w:spacing w:line="360" w:lineRule="exact"/>
        <w:ind w:firstLineChars="200" w:firstLine="420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6.7 可直接外接打印机，通过A4纸打印12道心电波形和报告</w:t>
      </w:r>
    </w:p>
    <w:p w:rsidR="00CD0537" w:rsidRDefault="00CD0537" w:rsidP="00EC3E3E">
      <w:pPr>
        <w:widowControl/>
        <w:spacing w:line="360" w:lineRule="exact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cs="宋体" w:hint="eastAsia"/>
          <w:kern w:val="0"/>
          <w:szCs w:val="21"/>
        </w:rPr>
        <w:t>6.8</w:t>
      </w:r>
      <w:r>
        <w:rPr>
          <w:rFonts w:ascii="宋体" w:hAnsi="宋体" w:hint="eastAsia"/>
          <w:szCs w:val="21"/>
        </w:rPr>
        <w:t>具备在无网格纸上打印网格功能</w:t>
      </w:r>
    </w:p>
    <w:p w:rsidR="00CD0537" w:rsidRDefault="00300E5A" w:rsidP="00473607">
      <w:pPr>
        <w:widowControl/>
        <w:spacing w:line="360" w:lineRule="exact"/>
        <w:ind w:firstLineChars="200" w:firstLine="422"/>
        <w:outlineLvl w:val="0"/>
        <w:rPr>
          <w:rFonts w:ascii="宋体" w:hAnsi="宋体"/>
          <w:b/>
          <w:szCs w:val="21"/>
        </w:rPr>
      </w:pPr>
      <w:r>
        <w:rPr>
          <w:rFonts w:ascii="宋体" w:hAnsi="宋体" w:hint="eastAsia"/>
          <w:b/>
          <w:szCs w:val="21"/>
        </w:rPr>
        <w:t>(七)</w:t>
      </w:r>
      <w:r w:rsidR="00CD0537">
        <w:rPr>
          <w:rFonts w:ascii="宋体" w:hAnsi="宋体" w:hint="eastAsia"/>
          <w:b/>
          <w:szCs w:val="21"/>
        </w:rPr>
        <w:t>功能</w:t>
      </w:r>
    </w:p>
    <w:p w:rsidR="00CD0537" w:rsidRDefault="00CD0537" w:rsidP="00EC3E3E">
      <w:pPr>
        <w:pStyle w:val="a3"/>
        <w:spacing w:line="276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7.1  具有性别、年龄组快速切换键，减少医生手工输入，提高工作效率</w:t>
      </w:r>
    </w:p>
    <w:p w:rsidR="00CD0537" w:rsidRDefault="00CD0537" w:rsidP="005C6653">
      <w:pPr>
        <w:autoSpaceDE w:val="0"/>
        <w:autoSpaceDN w:val="0"/>
        <w:adjustRightInd w:val="0"/>
        <w:spacing w:line="276" w:lineRule="auto"/>
        <w:ind w:firstLineChars="200" w:firstLine="420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hint="eastAsia"/>
          <w:szCs w:val="21"/>
        </w:rPr>
        <w:t xml:space="preserve">7.2  </w:t>
      </w:r>
      <w:r>
        <w:rPr>
          <w:rFonts w:ascii="宋体" w:hAnsi="宋体" w:cs="宋体" w:hint="eastAsia"/>
          <w:kern w:val="0"/>
          <w:szCs w:val="21"/>
        </w:rPr>
        <w:t>可准确判定接触不良的电极并予以指示</w:t>
      </w:r>
    </w:p>
    <w:p w:rsidR="00CD0537" w:rsidRDefault="00CD0537" w:rsidP="005C6653">
      <w:pPr>
        <w:autoSpaceDE w:val="0"/>
        <w:autoSpaceDN w:val="0"/>
        <w:adjustRightInd w:val="0"/>
        <w:spacing w:line="276" w:lineRule="auto"/>
        <w:ind w:firstLineChars="200" w:firstLine="420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7.3  拥有自动测量功能和自动诊断功能</w:t>
      </w:r>
    </w:p>
    <w:p w:rsidR="00CD0537" w:rsidRDefault="00CD0537" w:rsidP="005C6653">
      <w:pPr>
        <w:autoSpaceDE w:val="0"/>
        <w:autoSpaceDN w:val="0"/>
        <w:adjustRightInd w:val="0"/>
        <w:spacing w:line="276" w:lineRule="auto"/>
        <w:ind w:firstLineChars="200" w:firstLine="420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hint="eastAsia"/>
          <w:szCs w:val="21"/>
        </w:rPr>
        <w:t xml:space="preserve">7.4  </w:t>
      </w:r>
      <w:r>
        <w:rPr>
          <w:rFonts w:ascii="宋体" w:hAnsi="宋体" w:cs="宋体" w:hint="eastAsia"/>
          <w:kern w:val="0"/>
          <w:szCs w:val="21"/>
        </w:rPr>
        <w:t>手动、自动、节律、</w:t>
      </w:r>
      <w:r>
        <w:rPr>
          <w:rFonts w:ascii="宋体" w:hAnsi="宋体" w:cs="TimesNewRomanPSMT"/>
          <w:kern w:val="0"/>
          <w:szCs w:val="21"/>
        </w:rPr>
        <w:t>R-R</w:t>
      </w:r>
      <w:r>
        <w:rPr>
          <w:rFonts w:ascii="宋体" w:hAnsi="宋体" w:cs="宋体" w:hint="eastAsia"/>
          <w:kern w:val="0"/>
          <w:szCs w:val="21"/>
        </w:rPr>
        <w:t>四种工作模式可供选择。</w:t>
      </w:r>
    </w:p>
    <w:p w:rsidR="00CD0537" w:rsidRDefault="00CD0537" w:rsidP="00EC3E3E">
      <w:pPr>
        <w:autoSpaceDE w:val="0"/>
        <w:autoSpaceDN w:val="0"/>
        <w:adjustRightInd w:val="0"/>
        <w:spacing w:line="276" w:lineRule="auto"/>
        <w:ind w:firstLineChars="200" w:firstLine="420"/>
        <w:jc w:val="left"/>
        <w:rPr>
          <w:rFonts w:ascii="宋体" w:hAnsi="宋体" w:cs="宋体"/>
          <w:kern w:val="0"/>
          <w:szCs w:val="21"/>
        </w:rPr>
      </w:pPr>
      <w:r>
        <w:rPr>
          <w:rFonts w:ascii="宋体" w:hAnsi="宋体" w:hint="eastAsia"/>
          <w:szCs w:val="21"/>
        </w:rPr>
        <w:t xml:space="preserve">7.5  </w:t>
      </w:r>
      <w:r>
        <w:rPr>
          <w:rFonts w:ascii="宋体" w:hAnsi="宋体" w:cs="宋体" w:hint="eastAsia"/>
          <w:kern w:val="0"/>
          <w:szCs w:val="21"/>
        </w:rPr>
        <w:t>自动模式下可以支持10-60s时间的采集，记录，存储，传输。</w:t>
      </w:r>
    </w:p>
    <w:p w:rsidR="00CD0537" w:rsidRDefault="00CD0537" w:rsidP="005C6653">
      <w:pPr>
        <w:pStyle w:val="a3"/>
        <w:spacing w:line="276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7.6  支持实时采样、触发采样、周期采样模式，支持心律失常检测自动延时打印报告</w:t>
      </w:r>
    </w:p>
    <w:p w:rsidR="00CD0537" w:rsidRDefault="00CD0537" w:rsidP="005C6653">
      <w:pPr>
        <w:pStyle w:val="a3"/>
        <w:spacing w:line="276" w:lineRule="auto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7.7  长时间波形冻结功能，方便医生对所需区间的波形进行更好的观察、分析、并选择所需要的时间段进行记录</w:t>
      </w:r>
    </w:p>
    <w:p w:rsidR="00CD0537" w:rsidRDefault="00CD0537" w:rsidP="005C6653">
      <w:pPr>
        <w:widowControl/>
        <w:spacing w:line="276" w:lineRule="auto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7.8  具有病历管理功能，可进行病历查询、预览、修改、传输、打印，方便医生调阅病人信息</w:t>
      </w:r>
    </w:p>
    <w:p w:rsidR="00CD0537" w:rsidRDefault="00CD0537" w:rsidP="005C6653">
      <w:pPr>
        <w:pStyle w:val="a3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7.</w:t>
      </w:r>
      <w:r>
        <w:rPr>
          <w:rFonts w:ascii="宋体" w:hAnsi="宋体"/>
          <w:szCs w:val="21"/>
        </w:rPr>
        <w:t xml:space="preserve">9  </w:t>
      </w:r>
      <w:r>
        <w:rPr>
          <w:rFonts w:ascii="宋体" w:hAnsi="宋体" w:hint="eastAsia"/>
          <w:szCs w:val="21"/>
        </w:rPr>
        <w:t>可以通过使用有线、无线方式和心电网络相连，实现病人预约信息的下载，检查数据自动上传，实现全方位信息化管理，优化医院工作流程，减少医生工作量</w:t>
      </w:r>
    </w:p>
    <w:p w:rsidR="00CD0537" w:rsidRDefault="00300E5A" w:rsidP="005C6653">
      <w:pPr>
        <w:widowControl/>
        <w:spacing w:line="360" w:lineRule="exact"/>
        <w:ind w:firstLineChars="200" w:firstLine="422"/>
        <w:outlineLvl w:val="0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b/>
          <w:kern w:val="0"/>
          <w:szCs w:val="21"/>
        </w:rPr>
        <w:t>(八)</w:t>
      </w:r>
      <w:r w:rsidR="00CD0537">
        <w:rPr>
          <w:rFonts w:ascii="宋体" w:hAnsi="宋体" w:cs="宋体" w:hint="eastAsia"/>
          <w:b/>
          <w:kern w:val="0"/>
          <w:szCs w:val="21"/>
        </w:rPr>
        <w:t>外部输入接口</w:t>
      </w:r>
      <w:r w:rsidR="00CD0537">
        <w:rPr>
          <w:rFonts w:ascii="宋体" w:hAnsi="宋体" w:cs="宋体" w:hint="eastAsia"/>
          <w:kern w:val="0"/>
          <w:szCs w:val="21"/>
        </w:rPr>
        <w:t>：</w:t>
      </w:r>
    </w:p>
    <w:p w:rsidR="00CD0537" w:rsidRDefault="00CD0537" w:rsidP="005C6653">
      <w:pPr>
        <w:widowControl/>
        <w:spacing w:line="360" w:lineRule="exact"/>
        <w:ind w:firstLineChars="200" w:firstLine="420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8.1  USB接口，网络接口功能，</w:t>
      </w:r>
      <w:r>
        <w:rPr>
          <w:rFonts w:ascii="宋体" w:hAnsi="宋体"/>
          <w:szCs w:val="21"/>
        </w:rPr>
        <w:t>外部输入输出端口</w:t>
      </w:r>
      <w:r>
        <w:rPr>
          <w:rFonts w:ascii="宋体" w:hAnsi="宋体" w:hint="eastAsia"/>
          <w:szCs w:val="21"/>
        </w:rPr>
        <w:t>，SD卡接口</w:t>
      </w:r>
    </w:p>
    <w:p w:rsidR="00CD0537" w:rsidRDefault="00CD0537" w:rsidP="00EC3E3E">
      <w:pPr>
        <w:pStyle w:val="a3"/>
      </w:pPr>
      <w:r>
        <w:rPr>
          <w:rFonts w:hint="eastAsia"/>
        </w:rPr>
        <w:t>8</w:t>
      </w:r>
      <w:r>
        <w:t xml:space="preserve">.2  </w:t>
      </w:r>
      <w:r>
        <w:rPr>
          <w:rFonts w:hint="eastAsia"/>
        </w:rPr>
        <w:t>支持内置</w:t>
      </w:r>
      <w:r>
        <w:t>WIF</w:t>
      </w:r>
      <w:r>
        <w:rPr>
          <w:rFonts w:hint="eastAsia"/>
        </w:rPr>
        <w:t>I</w:t>
      </w:r>
      <w:r>
        <w:rPr>
          <w:rFonts w:hint="eastAsia"/>
        </w:rPr>
        <w:t>，支持使用有线、无线的方式进行联网</w:t>
      </w:r>
    </w:p>
    <w:p w:rsidR="00CD0537" w:rsidRDefault="00CD0537" w:rsidP="00EC3E3E">
      <w:pPr>
        <w:pStyle w:val="a3"/>
      </w:pPr>
      <w:r>
        <w:rPr>
          <w:rFonts w:ascii="宋体" w:hAnsi="宋体" w:hint="eastAsia"/>
          <w:bCs/>
          <w:szCs w:val="21"/>
        </w:rPr>
        <w:t>8</w:t>
      </w:r>
      <w:r>
        <w:rPr>
          <w:rFonts w:ascii="宋体" w:hAnsi="宋体"/>
          <w:bCs/>
          <w:szCs w:val="21"/>
        </w:rPr>
        <w:t>.3</w:t>
      </w:r>
      <w:r>
        <w:rPr>
          <w:rFonts w:ascii="宋体" w:hAnsi="宋体" w:hint="eastAsia"/>
          <w:bCs/>
          <w:szCs w:val="21"/>
        </w:rPr>
        <w:t xml:space="preserve">  </w:t>
      </w:r>
      <w:r>
        <w:rPr>
          <w:rFonts w:hint="eastAsia"/>
        </w:rPr>
        <w:t>支持</w:t>
      </w:r>
      <w:r>
        <w:rPr>
          <w:rFonts w:hint="eastAsia"/>
        </w:rPr>
        <w:t>DAT</w:t>
      </w:r>
      <w:r>
        <w:rPr>
          <w:rFonts w:hint="eastAsia"/>
        </w:rPr>
        <w:t>、</w:t>
      </w:r>
      <w:r>
        <w:t>PDF</w:t>
      </w:r>
      <w:r>
        <w:rPr>
          <w:rFonts w:hint="eastAsia"/>
        </w:rPr>
        <w:t>、</w:t>
      </w:r>
      <w:r>
        <w:t>SCP</w:t>
      </w:r>
      <w:r>
        <w:rPr>
          <w:rFonts w:hint="eastAsia"/>
        </w:rPr>
        <w:t>(</w:t>
      </w:r>
      <w:r>
        <w:rPr>
          <w:rFonts w:hint="eastAsia"/>
        </w:rPr>
        <w:t>选配</w:t>
      </w:r>
      <w:r>
        <w:rPr>
          <w:rFonts w:hint="eastAsia"/>
        </w:rPr>
        <w:t>)</w:t>
      </w:r>
      <w:r>
        <w:rPr>
          <w:rFonts w:hint="eastAsia"/>
        </w:rPr>
        <w:t>、</w:t>
      </w:r>
      <w:r>
        <w:t>FDA-</w:t>
      </w:r>
      <w:r>
        <w:rPr>
          <w:rFonts w:hint="eastAsia"/>
        </w:rPr>
        <w:t>X</w:t>
      </w:r>
      <w:r>
        <w:t>ML</w:t>
      </w:r>
      <w:r>
        <w:rPr>
          <w:rFonts w:hint="eastAsia"/>
        </w:rPr>
        <w:t>(</w:t>
      </w:r>
      <w:r>
        <w:rPr>
          <w:rFonts w:hint="eastAsia"/>
        </w:rPr>
        <w:t>选配</w:t>
      </w:r>
      <w:r>
        <w:rPr>
          <w:rFonts w:hint="eastAsia"/>
        </w:rPr>
        <w:t>)</w:t>
      </w:r>
      <w:r>
        <w:rPr>
          <w:rFonts w:hint="eastAsia"/>
        </w:rPr>
        <w:t>、</w:t>
      </w:r>
      <w:r>
        <w:rPr>
          <w:rFonts w:hint="eastAsia"/>
        </w:rPr>
        <w:t>DICOM(</w:t>
      </w:r>
      <w:r>
        <w:rPr>
          <w:rFonts w:hint="eastAsia"/>
        </w:rPr>
        <w:t>选配</w:t>
      </w:r>
      <w:r>
        <w:rPr>
          <w:rFonts w:hint="eastAsia"/>
        </w:rPr>
        <w:t>)</w:t>
      </w:r>
      <w:r>
        <w:rPr>
          <w:rFonts w:hint="eastAsia"/>
        </w:rPr>
        <w:t>格式，满足医院信息化需求</w:t>
      </w:r>
    </w:p>
    <w:p w:rsidR="00CD0537" w:rsidRDefault="00CD0537" w:rsidP="005C6653">
      <w:pPr>
        <w:widowControl/>
        <w:spacing w:line="360" w:lineRule="exact"/>
        <w:ind w:firstLineChars="200" w:firstLine="420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8</w:t>
      </w:r>
      <w:r>
        <w:rPr>
          <w:rFonts w:ascii="宋体" w:hAnsi="宋体"/>
          <w:bCs/>
          <w:szCs w:val="21"/>
        </w:rPr>
        <w:t>.</w:t>
      </w:r>
      <w:r>
        <w:rPr>
          <w:rFonts w:ascii="宋体" w:hAnsi="宋体" w:hint="eastAsia"/>
          <w:bCs/>
          <w:szCs w:val="21"/>
        </w:rPr>
        <w:t>4   连入医院现有的心电网络</w:t>
      </w:r>
    </w:p>
    <w:p w:rsidR="00CD0537" w:rsidRDefault="00300E5A" w:rsidP="005C6653">
      <w:pPr>
        <w:widowControl/>
        <w:spacing w:line="360" w:lineRule="exact"/>
        <w:ind w:firstLineChars="200" w:firstLine="422"/>
        <w:outlineLvl w:val="0"/>
        <w:rPr>
          <w:rFonts w:ascii="宋体" w:hAnsi="宋体"/>
          <w:szCs w:val="21"/>
        </w:rPr>
      </w:pPr>
      <w:r>
        <w:rPr>
          <w:rFonts w:ascii="宋体" w:hAnsi="宋体" w:cs="宋体" w:hint="eastAsia"/>
          <w:b/>
          <w:kern w:val="0"/>
          <w:szCs w:val="21"/>
        </w:rPr>
        <w:t>(</w:t>
      </w:r>
      <w:r w:rsidR="00CD0537">
        <w:rPr>
          <w:rFonts w:ascii="宋体" w:hAnsi="宋体" w:cs="宋体" w:hint="eastAsia"/>
          <w:b/>
          <w:kern w:val="0"/>
          <w:szCs w:val="21"/>
        </w:rPr>
        <w:t>九</w:t>
      </w:r>
      <w:r>
        <w:rPr>
          <w:rFonts w:ascii="宋体" w:hAnsi="宋体" w:cs="宋体" w:hint="eastAsia"/>
          <w:b/>
          <w:kern w:val="0"/>
          <w:szCs w:val="21"/>
        </w:rPr>
        <w:t>)</w:t>
      </w:r>
      <w:r w:rsidR="00CD0537">
        <w:rPr>
          <w:rFonts w:ascii="宋体" w:hAnsi="宋体" w:hint="eastAsia"/>
          <w:b/>
          <w:szCs w:val="21"/>
        </w:rPr>
        <w:t>便携</w:t>
      </w:r>
      <w:r w:rsidR="00CD0537">
        <w:rPr>
          <w:rFonts w:ascii="宋体" w:hAnsi="宋体" w:hint="eastAsia"/>
          <w:szCs w:val="21"/>
        </w:rPr>
        <w:t>：外部隐藏式提手可方便机器移动</w:t>
      </w:r>
    </w:p>
    <w:p w:rsidR="00CD0537" w:rsidRDefault="00300E5A" w:rsidP="005C6653">
      <w:pPr>
        <w:widowControl/>
        <w:spacing w:line="360" w:lineRule="exact"/>
        <w:ind w:firstLineChars="200" w:firstLine="422"/>
        <w:outlineLvl w:val="0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b/>
          <w:kern w:val="0"/>
          <w:szCs w:val="21"/>
        </w:rPr>
        <w:t>(十)</w:t>
      </w:r>
      <w:r w:rsidR="00CD0537">
        <w:rPr>
          <w:rFonts w:ascii="宋体" w:hAnsi="宋体" w:cs="宋体" w:hint="eastAsia"/>
          <w:b/>
          <w:kern w:val="0"/>
          <w:szCs w:val="21"/>
        </w:rPr>
        <w:t>电源：</w:t>
      </w:r>
      <w:r w:rsidR="00CD0537">
        <w:rPr>
          <w:rFonts w:ascii="宋体" w:hAnsi="宋体" w:cs="宋体" w:hint="eastAsia"/>
          <w:kern w:val="0"/>
          <w:szCs w:val="21"/>
        </w:rPr>
        <w:t>交直流两用　自动转换</w:t>
      </w:r>
    </w:p>
    <w:p w:rsidR="00CD0537" w:rsidRDefault="00CD0537" w:rsidP="005C6653">
      <w:pPr>
        <w:spacing w:line="360" w:lineRule="exact"/>
        <w:ind w:firstLineChars="200" w:firstLine="420"/>
        <w:rPr>
          <w:rFonts w:ascii="宋体" w:hAnsi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>10.1 交流电源：交流</w:t>
      </w:r>
      <w:r>
        <w:rPr>
          <w:rFonts w:ascii="宋体" w:hAnsi="宋体"/>
          <w:kern w:val="0"/>
          <w:szCs w:val="21"/>
        </w:rPr>
        <w:t xml:space="preserve"> </w:t>
      </w:r>
      <w:r>
        <w:rPr>
          <w:rFonts w:ascii="宋体" w:hAnsi="宋体" w:hint="eastAsia"/>
          <w:kern w:val="0"/>
          <w:szCs w:val="21"/>
        </w:rPr>
        <w:t>100</w:t>
      </w:r>
      <w:r>
        <w:rPr>
          <w:rFonts w:ascii="宋体" w:hAnsi="宋体"/>
          <w:kern w:val="0"/>
          <w:szCs w:val="21"/>
        </w:rPr>
        <w:t>V</w:t>
      </w:r>
      <w:r>
        <w:rPr>
          <w:rFonts w:ascii="宋体" w:hAnsi="宋体" w:hint="eastAsia"/>
          <w:kern w:val="0"/>
          <w:szCs w:val="21"/>
        </w:rPr>
        <w:t>~240V</w:t>
      </w:r>
      <w:r>
        <w:rPr>
          <w:rFonts w:ascii="宋体" w:hAnsi="宋体"/>
          <w:kern w:val="0"/>
          <w:szCs w:val="21"/>
        </w:rPr>
        <w:t xml:space="preserve">  50Hz</w:t>
      </w:r>
      <w:r>
        <w:rPr>
          <w:rFonts w:ascii="宋体" w:hAnsi="宋体" w:hint="eastAsia"/>
          <w:kern w:val="0"/>
          <w:szCs w:val="21"/>
        </w:rPr>
        <w:t>/60Hz</w:t>
      </w:r>
    </w:p>
    <w:p w:rsidR="00CD0537" w:rsidRDefault="00CD0537" w:rsidP="00EC3E3E">
      <w:pPr>
        <w:spacing w:line="360" w:lineRule="exact"/>
        <w:ind w:firstLineChars="200" w:firstLine="420"/>
        <w:rPr>
          <w:rFonts w:ascii="宋体" w:hAnsi="宋体" w:cs="宋体"/>
          <w:kern w:val="0"/>
          <w:szCs w:val="21"/>
        </w:rPr>
      </w:pPr>
      <w:r>
        <w:rPr>
          <w:rFonts w:ascii="宋体" w:hAnsi="宋体" w:cs="宋体" w:hint="eastAsia"/>
          <w:kern w:val="0"/>
          <w:szCs w:val="21"/>
        </w:rPr>
        <w:t xml:space="preserve">10.2 直流电源：内置可充电锂离子电池，充足后可正常工作时间4小时 </w:t>
      </w:r>
    </w:p>
    <w:p w:rsidR="007505E9" w:rsidRPr="007505E9" w:rsidRDefault="007505E9" w:rsidP="005C6653">
      <w:pPr>
        <w:spacing w:line="360" w:lineRule="exact"/>
        <w:ind w:firstLineChars="200" w:firstLine="420"/>
        <w:outlineLvl w:val="0"/>
      </w:pPr>
    </w:p>
    <w:sectPr w:rsidR="007505E9" w:rsidRPr="007505E9" w:rsidSect="00B845A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PSMT">
    <w:altName w:val="微软雅黑"/>
    <w:charset w:val="00"/>
    <w:family w:val="roman"/>
    <w:pitch w:val="default"/>
    <w:sig w:usb0="00000003" w:usb1="080E0000" w:usb2="00000010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CD0537"/>
    <w:rsid w:val="00300E5A"/>
    <w:rsid w:val="00473607"/>
    <w:rsid w:val="005C6653"/>
    <w:rsid w:val="005F5E39"/>
    <w:rsid w:val="007505E9"/>
    <w:rsid w:val="00755D56"/>
    <w:rsid w:val="008667E1"/>
    <w:rsid w:val="009503E3"/>
    <w:rsid w:val="009667E7"/>
    <w:rsid w:val="00B845AC"/>
    <w:rsid w:val="00C37005"/>
    <w:rsid w:val="00CD0537"/>
    <w:rsid w:val="00DA73A3"/>
    <w:rsid w:val="00E4045B"/>
    <w:rsid w:val="00EC3E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537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0537"/>
    <w:pPr>
      <w:ind w:firstLineChars="200" w:firstLine="420"/>
    </w:pPr>
    <w:rPr>
      <w:rFonts w:ascii="Calibri" w:hAnsi="Calibri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</Pages>
  <Words>274</Words>
  <Characters>1564</Characters>
  <Application>Microsoft Office Word</Application>
  <DocSecurity>0</DocSecurity>
  <Lines>13</Lines>
  <Paragraphs>3</Paragraphs>
  <ScaleCrop>false</ScaleCrop>
  <Company/>
  <LinksUpToDate>false</LinksUpToDate>
  <CharactersWithSpaces>1835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黄全祥</cp:lastModifiedBy>
  <cp:revision>11</cp:revision>
  <dcterms:created xsi:type="dcterms:W3CDTF">2021-09-01T09:07:00Z</dcterms:created>
  <dcterms:modified xsi:type="dcterms:W3CDTF">2021-09-09T07:59:00Z</dcterms:modified>
</cp:coreProperties>
</file>