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5D0" w:rsidRDefault="003E35D0" w:rsidP="00F6086C">
      <w:pPr>
        <w:widowControl/>
        <w:adjustRightInd w:val="0"/>
        <w:spacing w:line="440" w:lineRule="exact"/>
        <w:jc w:val="left"/>
        <w:rPr>
          <w:rFonts w:asciiTheme="minorEastAsia" w:eastAsiaTheme="minorEastAsia" w:hAnsiTheme="minorEastAsia" w:cs="宋体"/>
          <w:color w:val="000000"/>
          <w:kern w:val="0"/>
          <w:sz w:val="24"/>
        </w:rPr>
      </w:pPr>
      <w:r>
        <w:rPr>
          <w:rFonts w:asciiTheme="minorEastAsia" w:eastAsiaTheme="minorEastAsia" w:hAnsiTheme="minorEastAsia" w:cs="宋体" w:hint="eastAsia"/>
          <w:color w:val="000000"/>
          <w:kern w:val="0"/>
          <w:sz w:val="24"/>
        </w:rPr>
        <w:t>附件1：</w:t>
      </w:r>
    </w:p>
    <w:p w:rsidR="00841832" w:rsidRDefault="00841832" w:rsidP="00F6086C">
      <w:pPr>
        <w:widowControl/>
        <w:adjustRightInd w:val="0"/>
        <w:spacing w:line="440" w:lineRule="exact"/>
        <w:ind w:firstLineChars="247" w:firstLine="744"/>
        <w:jc w:val="left"/>
        <w:rPr>
          <w:rFonts w:ascii="宋体" w:hAnsi="宋体" w:cs="宋体"/>
          <w:b/>
          <w:kern w:val="0"/>
          <w:sz w:val="30"/>
          <w:szCs w:val="30"/>
        </w:rPr>
      </w:pPr>
    </w:p>
    <w:p w:rsidR="00733FA0" w:rsidRDefault="00E84B85" w:rsidP="00F6086C">
      <w:pPr>
        <w:widowControl/>
        <w:adjustRightInd w:val="0"/>
        <w:spacing w:line="440" w:lineRule="exact"/>
        <w:ind w:firstLineChars="247" w:firstLine="744"/>
        <w:jc w:val="left"/>
        <w:rPr>
          <w:rFonts w:ascii="宋体" w:hAnsi="宋体" w:cs="宋体"/>
          <w:b/>
          <w:bCs/>
          <w:kern w:val="0"/>
          <w:sz w:val="30"/>
          <w:szCs w:val="30"/>
        </w:rPr>
      </w:pPr>
      <w:r w:rsidRPr="00E84B85">
        <w:rPr>
          <w:rFonts w:ascii="宋体" w:hAnsi="宋体" w:cs="宋体" w:hint="eastAsia"/>
          <w:b/>
          <w:kern w:val="0"/>
          <w:sz w:val="30"/>
          <w:szCs w:val="30"/>
        </w:rPr>
        <w:t>市三医院</w:t>
      </w:r>
      <w:r w:rsidRPr="00E84B85">
        <w:rPr>
          <w:rFonts w:ascii="宋体" w:hAnsi="宋体" w:cs="宋体" w:hint="eastAsia"/>
          <w:b/>
          <w:bCs/>
          <w:kern w:val="0"/>
          <w:sz w:val="30"/>
          <w:szCs w:val="30"/>
        </w:rPr>
        <w:t>202</w:t>
      </w:r>
      <w:r w:rsidR="00BD6875">
        <w:rPr>
          <w:rFonts w:ascii="宋体" w:hAnsi="宋体" w:cs="宋体"/>
          <w:b/>
          <w:bCs/>
          <w:kern w:val="0"/>
          <w:sz w:val="30"/>
          <w:szCs w:val="30"/>
        </w:rPr>
        <w:t>2</w:t>
      </w:r>
      <w:r w:rsidRPr="00E84B85">
        <w:rPr>
          <w:rFonts w:ascii="宋体" w:hAnsi="宋体" w:cs="宋体" w:hint="eastAsia"/>
          <w:b/>
          <w:bCs/>
          <w:kern w:val="0"/>
          <w:sz w:val="30"/>
          <w:szCs w:val="30"/>
        </w:rPr>
        <w:t>年离退休职工</w:t>
      </w:r>
      <w:r w:rsidRPr="00E84B85">
        <w:rPr>
          <w:rFonts w:ascii="宋体" w:hAnsi="宋体" w:cs="宋体" w:hint="eastAsia"/>
          <w:b/>
          <w:color w:val="000000"/>
          <w:kern w:val="0"/>
          <w:sz w:val="30"/>
          <w:szCs w:val="30"/>
        </w:rPr>
        <w:t>节日</w:t>
      </w:r>
      <w:r w:rsidR="00BD6875">
        <w:rPr>
          <w:rFonts w:ascii="宋体" w:hAnsi="宋体" w:cs="宋体" w:hint="eastAsia"/>
          <w:b/>
          <w:bCs/>
          <w:kern w:val="0"/>
          <w:sz w:val="30"/>
          <w:szCs w:val="30"/>
        </w:rPr>
        <w:t>慰问物资</w:t>
      </w:r>
      <w:r w:rsidRPr="00E84B85">
        <w:rPr>
          <w:rFonts w:ascii="宋体" w:hAnsi="宋体" w:cs="宋体" w:hint="eastAsia"/>
          <w:b/>
          <w:bCs/>
          <w:kern w:val="0"/>
          <w:sz w:val="30"/>
          <w:szCs w:val="30"/>
        </w:rPr>
        <w:t>采购需求</w:t>
      </w:r>
    </w:p>
    <w:p w:rsidR="00D97C95" w:rsidRPr="00E84B85" w:rsidRDefault="00D97C95" w:rsidP="00F6086C">
      <w:pPr>
        <w:widowControl/>
        <w:adjustRightInd w:val="0"/>
        <w:spacing w:line="440" w:lineRule="exact"/>
        <w:ind w:firstLineChars="247" w:firstLine="744"/>
        <w:jc w:val="left"/>
        <w:rPr>
          <w:rFonts w:asciiTheme="minorEastAsia" w:eastAsiaTheme="minorEastAsia" w:hAnsiTheme="minorEastAsia" w:cs="宋体"/>
          <w:b/>
          <w:color w:val="000000"/>
          <w:kern w:val="0"/>
          <w:sz w:val="30"/>
          <w:szCs w:val="30"/>
        </w:rPr>
      </w:pPr>
    </w:p>
    <w:tbl>
      <w:tblPr>
        <w:tblW w:w="822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1276"/>
        <w:gridCol w:w="709"/>
        <w:gridCol w:w="1134"/>
        <w:gridCol w:w="1134"/>
        <w:gridCol w:w="1701"/>
      </w:tblGrid>
      <w:tr w:rsidR="00936285" w:rsidRPr="00420FC8" w:rsidTr="00936285">
        <w:trPr>
          <w:trHeight w:val="564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85" w:rsidRPr="00420FC8" w:rsidRDefault="00936285" w:rsidP="00F6086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0FC8">
              <w:rPr>
                <w:rFonts w:asciiTheme="minorEastAsia" w:eastAsiaTheme="minorEastAsia" w:hAnsiTheme="minorEastAsia" w:hint="eastAsia"/>
                <w:szCs w:val="21"/>
              </w:rPr>
              <w:t>品名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85" w:rsidRPr="00420FC8" w:rsidRDefault="00936285" w:rsidP="00F6086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0FC8">
              <w:rPr>
                <w:rFonts w:asciiTheme="minorEastAsia" w:eastAsiaTheme="minorEastAsia" w:hAnsiTheme="minorEastAsia" w:hint="eastAsia"/>
                <w:szCs w:val="21"/>
              </w:rPr>
              <w:t>规格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85" w:rsidRPr="00420FC8" w:rsidRDefault="00936285" w:rsidP="00F6086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0FC8">
              <w:rPr>
                <w:rFonts w:asciiTheme="minorEastAsia" w:eastAsiaTheme="minorEastAsia" w:hAnsiTheme="minorEastAsia" w:hint="eastAsia"/>
                <w:szCs w:val="21"/>
              </w:rPr>
              <w:t>单位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285" w:rsidRPr="00420FC8" w:rsidRDefault="00936285" w:rsidP="00F6086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hint="eastAsia"/>
                <w:szCs w:val="21"/>
              </w:rPr>
              <w:t>最高单价（元）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285" w:rsidRPr="00420FC8" w:rsidRDefault="00936285" w:rsidP="00F6086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0FC8">
              <w:rPr>
                <w:rFonts w:asciiTheme="minorEastAsia" w:eastAsiaTheme="minorEastAsia" w:hAnsiTheme="minorEastAsia" w:hint="eastAsia"/>
                <w:szCs w:val="21"/>
              </w:rPr>
              <w:t>供货份</w:t>
            </w:r>
            <w:r w:rsidRPr="00420FC8">
              <w:rPr>
                <w:rFonts w:asciiTheme="minorEastAsia" w:eastAsiaTheme="minorEastAsia" w:hAnsiTheme="minorEastAsia"/>
                <w:szCs w:val="21"/>
              </w:rPr>
              <w:t>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85" w:rsidRPr="00420FC8" w:rsidRDefault="00936285" w:rsidP="00F6086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0FC8">
              <w:rPr>
                <w:rFonts w:asciiTheme="minorEastAsia" w:eastAsiaTheme="minorEastAsia" w:hAnsiTheme="minorEastAsia" w:hint="eastAsia"/>
                <w:szCs w:val="21"/>
              </w:rPr>
              <w:t>最高限价(元)</w:t>
            </w:r>
          </w:p>
        </w:tc>
      </w:tr>
      <w:tr w:rsidR="00936285" w:rsidRPr="00420FC8" w:rsidTr="00936285">
        <w:trPr>
          <w:trHeight w:val="7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85" w:rsidRPr="00420FC8" w:rsidRDefault="00936285" w:rsidP="00F6086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0FC8">
              <w:rPr>
                <w:rFonts w:asciiTheme="minorEastAsia" w:eastAsiaTheme="minorEastAsia" w:hAnsiTheme="minorEastAsia" w:hint="eastAsia"/>
                <w:szCs w:val="21"/>
              </w:rPr>
              <w:t xml:space="preserve">春     节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85" w:rsidRPr="00420FC8" w:rsidRDefault="00936285" w:rsidP="00F6086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0FC8">
              <w:rPr>
                <w:rFonts w:asciiTheme="minorEastAsia" w:eastAsiaTheme="minorEastAsia" w:hAnsiTheme="minorEastAsia" w:hint="eastAsia"/>
                <w:szCs w:val="21"/>
              </w:rPr>
              <w:t>洁</w:t>
            </w:r>
            <w:r w:rsidRPr="00420FC8">
              <w:rPr>
                <w:rFonts w:asciiTheme="minorEastAsia" w:eastAsiaTheme="minorEastAsia" w:hAnsiTheme="minorEastAsia"/>
                <w:szCs w:val="21"/>
              </w:rPr>
              <w:t>柔卷纸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85" w:rsidRPr="00420FC8" w:rsidRDefault="00936285" w:rsidP="00F6086C">
            <w:pPr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  <w:r w:rsidRPr="00420FC8">
              <w:rPr>
                <w:rFonts w:asciiTheme="minorEastAsia" w:eastAsiaTheme="minorEastAsia" w:hAnsiTheme="minorEastAsia" w:hint="eastAsia"/>
                <w:szCs w:val="21"/>
              </w:rPr>
              <w:t>200G/卷（4层）</w:t>
            </w:r>
            <w:r w:rsidRPr="00420FC8">
              <w:rPr>
                <w:rFonts w:asciiTheme="minorEastAsia" w:eastAsiaTheme="minorEastAsia" w:hAnsiTheme="minorEastAsia" w:cs="Arial"/>
                <w:szCs w:val="21"/>
              </w:rPr>
              <w:t>×</w:t>
            </w:r>
            <w:r w:rsidRPr="00420FC8">
              <w:rPr>
                <w:rFonts w:asciiTheme="minorEastAsia" w:eastAsiaTheme="minorEastAsia" w:hAnsiTheme="minorEastAsia" w:cs="Arial" w:hint="eastAsia"/>
                <w:szCs w:val="21"/>
              </w:rPr>
              <w:t>10卷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85" w:rsidRPr="00420FC8" w:rsidRDefault="00936285" w:rsidP="00F6086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0FC8">
              <w:rPr>
                <w:rFonts w:asciiTheme="minorEastAsia" w:eastAsiaTheme="minorEastAsia" w:hAnsiTheme="minorEastAsia" w:hint="eastAsia"/>
                <w:szCs w:val="21"/>
              </w:rPr>
              <w:t>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285" w:rsidRPr="00420FC8" w:rsidRDefault="00936285" w:rsidP="00F67C51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39.00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285" w:rsidRPr="00420FC8" w:rsidRDefault="00936285" w:rsidP="00F6086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0FC8">
              <w:rPr>
                <w:rFonts w:asciiTheme="minorEastAsia" w:eastAsiaTheme="minorEastAsia" w:hAnsiTheme="minorEastAsia" w:hint="eastAsia"/>
                <w:szCs w:val="21"/>
              </w:rPr>
              <w:t>260提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85" w:rsidRPr="00420FC8" w:rsidRDefault="00936285" w:rsidP="00F6086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0FC8">
              <w:rPr>
                <w:rFonts w:asciiTheme="minorEastAsia" w:eastAsiaTheme="minorEastAsia" w:hAnsiTheme="minorEastAsia" w:hint="eastAsia"/>
                <w:szCs w:val="21"/>
              </w:rPr>
              <w:t>26000.00</w:t>
            </w:r>
          </w:p>
        </w:tc>
      </w:tr>
      <w:tr w:rsidR="00936285" w:rsidRPr="00420FC8" w:rsidTr="00936285">
        <w:trPr>
          <w:trHeight w:val="59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85" w:rsidRPr="00420FC8" w:rsidRDefault="00936285" w:rsidP="00F6086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85" w:rsidRPr="00420FC8" w:rsidRDefault="00936285" w:rsidP="00F6086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0FC8">
              <w:rPr>
                <w:rFonts w:asciiTheme="minorEastAsia" w:eastAsiaTheme="minorEastAsia" w:hAnsiTheme="minorEastAsia" w:hint="eastAsia"/>
                <w:szCs w:val="21"/>
              </w:rPr>
              <w:t>五常大米（十月稻田）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85" w:rsidRPr="00420FC8" w:rsidRDefault="00936285" w:rsidP="00F6086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0FC8">
              <w:rPr>
                <w:rFonts w:asciiTheme="minorEastAsia" w:eastAsiaTheme="minorEastAsia" w:hAnsiTheme="minorEastAsia" w:hint="eastAsia"/>
                <w:szCs w:val="21"/>
              </w:rPr>
              <w:t>5KG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85" w:rsidRPr="00420FC8" w:rsidRDefault="00936285" w:rsidP="00F6086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0FC8">
              <w:rPr>
                <w:rFonts w:asciiTheme="minorEastAsia" w:eastAsiaTheme="minorEastAsia" w:hAnsiTheme="minorEastAsia" w:hint="eastAsia"/>
                <w:szCs w:val="21"/>
              </w:rPr>
              <w:t>盒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285" w:rsidRPr="00420FC8" w:rsidRDefault="00936285" w:rsidP="00F67C51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122.00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285" w:rsidRPr="00420FC8" w:rsidRDefault="00936285" w:rsidP="00F6086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0FC8">
              <w:rPr>
                <w:rFonts w:asciiTheme="minorEastAsia" w:eastAsiaTheme="minorEastAsia" w:hAnsiTheme="minorEastAsia" w:hint="eastAsia"/>
                <w:szCs w:val="21"/>
              </w:rPr>
              <w:t>130盒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85" w:rsidRPr="00420FC8" w:rsidRDefault="00936285" w:rsidP="00F6086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36285" w:rsidRPr="00420FC8" w:rsidTr="00936285">
        <w:trPr>
          <w:trHeight w:val="69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85" w:rsidRPr="00420FC8" w:rsidRDefault="00936285" w:rsidP="00F6086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0FC8">
              <w:rPr>
                <w:rFonts w:asciiTheme="minorEastAsia" w:eastAsiaTheme="minorEastAsia" w:hAnsiTheme="minorEastAsia" w:hint="eastAsia"/>
                <w:szCs w:val="21"/>
              </w:rPr>
              <w:t>重    阳    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85" w:rsidRPr="00100EC8" w:rsidRDefault="00936285" w:rsidP="00F6086C">
            <w:pPr>
              <w:spacing w:line="400" w:lineRule="exact"/>
              <w:jc w:val="center"/>
              <w:rPr>
                <w:rFonts w:asciiTheme="minorEastAsia" w:eastAsiaTheme="minorEastAsia" w:hAnsiTheme="minorEastAsia" w:cstheme="minorBidi"/>
                <w:szCs w:val="21"/>
              </w:rPr>
            </w:pPr>
            <w:r w:rsidRPr="00100EC8">
              <w:rPr>
                <w:rFonts w:asciiTheme="minorEastAsia" w:eastAsiaTheme="minorEastAsia" w:hAnsiTheme="minorEastAsia" w:cstheme="minorBidi" w:hint="eastAsia"/>
                <w:szCs w:val="21"/>
              </w:rPr>
              <w:t xml:space="preserve">五常有机大米      </w:t>
            </w:r>
          </w:p>
          <w:p w:rsidR="00936285" w:rsidRPr="00420FC8" w:rsidRDefault="00936285" w:rsidP="00F6086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0FC8">
              <w:rPr>
                <w:rFonts w:asciiTheme="minorEastAsia" w:eastAsiaTheme="minorEastAsia" w:hAnsiTheme="minorEastAsia" w:cstheme="minorBidi" w:hint="eastAsia"/>
                <w:szCs w:val="21"/>
              </w:rPr>
              <w:t>（柴火大院）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85" w:rsidRPr="00420FC8" w:rsidRDefault="00936285" w:rsidP="00F6086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0FC8">
              <w:rPr>
                <w:rFonts w:asciiTheme="minorEastAsia" w:eastAsiaTheme="minorEastAsia" w:hAnsiTheme="minorEastAsia" w:hint="eastAsia"/>
                <w:szCs w:val="21"/>
              </w:rPr>
              <w:t>5KG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85" w:rsidRPr="00420FC8" w:rsidRDefault="00936285" w:rsidP="00F6086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0FC8">
              <w:rPr>
                <w:rFonts w:asciiTheme="minorEastAsia" w:eastAsiaTheme="minorEastAsia" w:hAnsiTheme="minorEastAsia" w:hint="eastAsia"/>
                <w:szCs w:val="21"/>
              </w:rPr>
              <w:t>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285" w:rsidRPr="00420FC8" w:rsidRDefault="00936285" w:rsidP="00F67C51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115.00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285" w:rsidRPr="00420FC8" w:rsidRDefault="00936285" w:rsidP="00F6086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0FC8">
              <w:rPr>
                <w:rFonts w:asciiTheme="minorEastAsia" w:eastAsiaTheme="minorEastAsia" w:hAnsiTheme="minorEastAsia" w:hint="eastAsia"/>
                <w:szCs w:val="21"/>
              </w:rPr>
              <w:t>130袋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85" w:rsidRPr="00420FC8" w:rsidRDefault="00936285" w:rsidP="00F6086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0FC8">
              <w:rPr>
                <w:rFonts w:asciiTheme="minorEastAsia" w:eastAsiaTheme="minorEastAsia" w:hAnsiTheme="minorEastAsia" w:hint="eastAsia"/>
                <w:szCs w:val="21"/>
              </w:rPr>
              <w:t>26000.00</w:t>
            </w:r>
          </w:p>
        </w:tc>
      </w:tr>
      <w:tr w:rsidR="00936285" w:rsidRPr="00420FC8" w:rsidTr="00936285">
        <w:trPr>
          <w:trHeight w:val="87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85" w:rsidRPr="00420FC8" w:rsidRDefault="00936285" w:rsidP="00F6086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85" w:rsidRPr="00420FC8" w:rsidRDefault="00936285" w:rsidP="00F6086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0FC8">
              <w:rPr>
                <w:rFonts w:asciiTheme="minorEastAsia" w:eastAsiaTheme="minorEastAsia" w:hAnsiTheme="minorEastAsia" w:hint="eastAsia"/>
                <w:szCs w:val="21"/>
              </w:rPr>
              <w:t>鲁花非转基因菜籽油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85" w:rsidRPr="00420FC8" w:rsidRDefault="00936285" w:rsidP="00F6086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0FC8">
              <w:rPr>
                <w:rFonts w:asciiTheme="minorEastAsia" w:eastAsiaTheme="minorEastAsia" w:hAnsiTheme="minorEastAsia" w:hint="eastAsia"/>
                <w:szCs w:val="21"/>
              </w:rPr>
              <w:t>5L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85" w:rsidRPr="00420FC8" w:rsidRDefault="00936285" w:rsidP="00F6086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0FC8">
              <w:rPr>
                <w:rFonts w:asciiTheme="minorEastAsia" w:eastAsiaTheme="minorEastAsia" w:hAnsiTheme="minorEastAsia" w:hint="eastAsia"/>
                <w:szCs w:val="21"/>
              </w:rPr>
              <w:t>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285" w:rsidRPr="00420FC8" w:rsidRDefault="00936285" w:rsidP="00F67C51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85.00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285" w:rsidRPr="00420FC8" w:rsidRDefault="00936285" w:rsidP="00F6086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0FC8">
              <w:rPr>
                <w:rFonts w:asciiTheme="minorEastAsia" w:eastAsiaTheme="minorEastAsia" w:hAnsiTheme="minorEastAsia" w:hint="eastAsia"/>
                <w:szCs w:val="21"/>
              </w:rPr>
              <w:t>130桶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85" w:rsidRPr="00420FC8" w:rsidRDefault="00936285" w:rsidP="00F6086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36285" w:rsidRPr="00420FC8" w:rsidTr="00936285">
        <w:trPr>
          <w:trHeight w:val="878"/>
        </w:trPr>
        <w:tc>
          <w:tcPr>
            <w:tcW w:w="65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285" w:rsidRPr="00196599" w:rsidRDefault="00936285" w:rsidP="00936285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合  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85" w:rsidRPr="00196599" w:rsidRDefault="00936285" w:rsidP="00F6086C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196599">
              <w:rPr>
                <w:rFonts w:asciiTheme="minorEastAsia" w:eastAsiaTheme="minorEastAsia" w:hAnsiTheme="minorEastAsia" w:hint="eastAsia"/>
                <w:b/>
                <w:szCs w:val="21"/>
              </w:rPr>
              <w:t>52000.00</w:t>
            </w:r>
          </w:p>
        </w:tc>
      </w:tr>
    </w:tbl>
    <w:p w:rsidR="00515BC0" w:rsidRPr="00671D96" w:rsidRDefault="00515BC0" w:rsidP="00F6086C">
      <w:pPr>
        <w:widowControl/>
        <w:adjustRightInd w:val="0"/>
        <w:spacing w:line="440" w:lineRule="exact"/>
        <w:ind w:firstLineChars="200" w:firstLine="482"/>
        <w:jc w:val="left"/>
        <w:rPr>
          <w:rFonts w:asciiTheme="minorEastAsia" w:eastAsiaTheme="minorEastAsia" w:hAnsiTheme="minorEastAsia" w:cs="宋体"/>
          <w:b/>
          <w:color w:val="000000"/>
          <w:kern w:val="0"/>
          <w:sz w:val="24"/>
        </w:rPr>
      </w:pPr>
      <w:r w:rsidRPr="00671D96">
        <w:rPr>
          <w:rFonts w:asciiTheme="minorEastAsia" w:eastAsiaTheme="minorEastAsia" w:hAnsiTheme="minorEastAsia" w:cs="宋体" w:hint="eastAsia"/>
          <w:b/>
          <w:color w:val="000000"/>
          <w:kern w:val="0"/>
          <w:sz w:val="24"/>
        </w:rPr>
        <w:t>说明：</w:t>
      </w:r>
    </w:p>
    <w:p w:rsidR="00515BC0" w:rsidRPr="000753A2" w:rsidRDefault="00515BC0" w:rsidP="00F6086C">
      <w:pPr>
        <w:widowControl/>
        <w:adjustRightInd w:val="0"/>
        <w:spacing w:line="400" w:lineRule="exact"/>
        <w:ind w:firstLineChars="200" w:firstLine="480"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cs="宋体" w:hint="eastAsia"/>
          <w:color w:val="000000"/>
          <w:kern w:val="0"/>
          <w:sz w:val="24"/>
        </w:rPr>
        <w:t>1</w:t>
      </w:r>
      <w:r w:rsidRPr="000753A2">
        <w:rPr>
          <w:rFonts w:asciiTheme="minorEastAsia" w:eastAsiaTheme="minorEastAsia" w:hAnsiTheme="minorEastAsia" w:cs="宋体" w:hint="eastAsia"/>
          <w:color w:val="000000"/>
          <w:kern w:val="0"/>
          <w:sz w:val="24"/>
        </w:rPr>
        <w:t>、</w:t>
      </w:r>
      <w:r w:rsidR="00C61749">
        <w:rPr>
          <w:rFonts w:asciiTheme="minorEastAsia" w:eastAsiaTheme="minorEastAsia" w:hAnsiTheme="minorEastAsia" w:hint="eastAsia"/>
          <w:sz w:val="24"/>
        </w:rPr>
        <w:t>五常</w:t>
      </w:r>
      <w:r>
        <w:rPr>
          <w:rFonts w:asciiTheme="minorEastAsia" w:eastAsiaTheme="minorEastAsia" w:hAnsiTheme="minorEastAsia" w:hint="eastAsia"/>
          <w:sz w:val="24"/>
        </w:rPr>
        <w:t>大米</w:t>
      </w:r>
      <w:r w:rsidRPr="000753A2">
        <w:rPr>
          <w:rFonts w:asciiTheme="minorEastAsia" w:eastAsiaTheme="minorEastAsia" w:hAnsiTheme="minorEastAsia" w:hint="eastAsia"/>
          <w:sz w:val="24"/>
        </w:rPr>
        <w:t>：</w:t>
      </w:r>
      <w:r>
        <w:rPr>
          <w:rFonts w:ascii="宋体" w:hAnsi="宋体" w:cs="宋体" w:hint="eastAsia"/>
          <w:sz w:val="24"/>
        </w:rPr>
        <w:t>非转基因，香米纯度在92%以上，</w:t>
      </w:r>
      <w:r>
        <w:rPr>
          <w:rFonts w:ascii="宋体" w:hAnsi="宋体" w:hint="eastAsia"/>
          <w:sz w:val="24"/>
        </w:rPr>
        <w:t>生产日期要求为近2个月以内生产。</w:t>
      </w:r>
      <w:r>
        <w:rPr>
          <w:rFonts w:ascii="宋体" w:hAnsi="宋体" w:cs="宋体" w:hint="eastAsia"/>
          <w:sz w:val="24"/>
        </w:rPr>
        <w:t>包装要求：须有防水外包装袋（双层、真空或者防水包装），且方便提取。</w:t>
      </w:r>
      <w:r>
        <w:rPr>
          <w:rFonts w:ascii="宋体" w:hAnsi="宋体" w:hint="eastAsia"/>
          <w:sz w:val="24"/>
        </w:rPr>
        <w:t>提供产品质量检测报告。</w:t>
      </w:r>
    </w:p>
    <w:p w:rsidR="00515BC0" w:rsidRDefault="00515BC0" w:rsidP="00F6086C">
      <w:pPr>
        <w:pStyle w:val="1"/>
        <w:shd w:val="clear" w:color="auto" w:fill="FFFFFF"/>
        <w:spacing w:before="0" w:beforeAutospacing="0" w:after="0" w:afterAutospacing="0" w:line="400" w:lineRule="exact"/>
        <w:ind w:firstLineChars="150" w:firstLine="360"/>
        <w:rPr>
          <w:rFonts w:cs="Times New Roman"/>
          <w:b w:val="0"/>
          <w:bCs w:val="0"/>
          <w:kern w:val="2"/>
          <w:sz w:val="24"/>
          <w:szCs w:val="24"/>
        </w:rPr>
      </w:pPr>
      <w:r w:rsidRPr="00413DB4">
        <w:rPr>
          <w:rFonts w:cs="Times New Roman" w:hint="eastAsia"/>
          <w:b w:val="0"/>
          <w:bCs w:val="0"/>
          <w:kern w:val="2"/>
          <w:sz w:val="24"/>
          <w:szCs w:val="24"/>
        </w:rPr>
        <w:t>2、鲁花非转基因菜籽油：非转基因，独立包装，气味好，颜色透明，具有成品油脂检验报告。生产日期要求为近2个月以内生产。</w:t>
      </w:r>
    </w:p>
    <w:p w:rsidR="00F6086C" w:rsidRDefault="00F6086C" w:rsidP="00F6086C">
      <w:pPr>
        <w:pStyle w:val="1"/>
        <w:shd w:val="clear" w:color="auto" w:fill="FFFFFF"/>
        <w:spacing w:before="0" w:beforeAutospacing="0" w:after="0" w:afterAutospacing="0" w:line="400" w:lineRule="exact"/>
        <w:ind w:firstLineChars="150" w:firstLine="360"/>
        <w:rPr>
          <w:rFonts w:cs="Times New Roman"/>
          <w:b w:val="0"/>
          <w:bCs w:val="0"/>
          <w:kern w:val="2"/>
          <w:sz w:val="24"/>
          <w:szCs w:val="24"/>
        </w:rPr>
      </w:pPr>
    </w:p>
    <w:p w:rsidR="00F6086C" w:rsidRDefault="00F6086C" w:rsidP="00F6086C">
      <w:pPr>
        <w:pStyle w:val="1"/>
        <w:shd w:val="clear" w:color="auto" w:fill="FFFFFF"/>
        <w:spacing w:before="0" w:beforeAutospacing="0" w:after="0" w:afterAutospacing="0" w:line="400" w:lineRule="exact"/>
        <w:ind w:firstLineChars="150" w:firstLine="360"/>
        <w:rPr>
          <w:rFonts w:cs="Times New Roman"/>
          <w:b w:val="0"/>
          <w:bCs w:val="0"/>
          <w:kern w:val="2"/>
          <w:sz w:val="24"/>
          <w:szCs w:val="24"/>
        </w:rPr>
      </w:pPr>
    </w:p>
    <w:p w:rsidR="00F6086C" w:rsidRDefault="00F6086C" w:rsidP="00F6086C">
      <w:pPr>
        <w:pStyle w:val="1"/>
        <w:shd w:val="clear" w:color="auto" w:fill="FFFFFF"/>
        <w:spacing w:before="0" w:beforeAutospacing="0" w:after="0" w:afterAutospacing="0" w:line="400" w:lineRule="exact"/>
        <w:ind w:firstLineChars="150" w:firstLine="360"/>
        <w:rPr>
          <w:rFonts w:cs="Times New Roman"/>
          <w:b w:val="0"/>
          <w:bCs w:val="0"/>
          <w:kern w:val="2"/>
          <w:sz w:val="24"/>
          <w:szCs w:val="24"/>
        </w:rPr>
      </w:pPr>
    </w:p>
    <w:p w:rsidR="00F6086C" w:rsidRDefault="00F6086C" w:rsidP="00F6086C">
      <w:pPr>
        <w:pStyle w:val="1"/>
        <w:shd w:val="clear" w:color="auto" w:fill="FFFFFF"/>
        <w:spacing w:before="0" w:beforeAutospacing="0" w:after="0" w:afterAutospacing="0" w:line="400" w:lineRule="exact"/>
        <w:ind w:firstLineChars="150" w:firstLine="360"/>
        <w:rPr>
          <w:rFonts w:cs="Times New Roman"/>
          <w:b w:val="0"/>
          <w:bCs w:val="0"/>
          <w:kern w:val="2"/>
          <w:sz w:val="24"/>
          <w:szCs w:val="24"/>
        </w:rPr>
      </w:pPr>
      <w:bookmarkStart w:id="0" w:name="_GoBack"/>
      <w:bookmarkEnd w:id="0"/>
    </w:p>
    <w:p w:rsidR="00F6086C" w:rsidRDefault="00F6086C" w:rsidP="00F6086C">
      <w:pPr>
        <w:pStyle w:val="1"/>
        <w:shd w:val="clear" w:color="auto" w:fill="FFFFFF"/>
        <w:spacing w:before="0" w:beforeAutospacing="0" w:after="0" w:afterAutospacing="0" w:line="400" w:lineRule="exact"/>
        <w:ind w:firstLineChars="150" w:firstLine="360"/>
        <w:rPr>
          <w:rFonts w:cs="Times New Roman"/>
          <w:b w:val="0"/>
          <w:bCs w:val="0"/>
          <w:kern w:val="2"/>
          <w:sz w:val="24"/>
          <w:szCs w:val="24"/>
        </w:rPr>
      </w:pPr>
    </w:p>
    <w:p w:rsidR="00F6086C" w:rsidRDefault="00F6086C" w:rsidP="00F6086C">
      <w:pPr>
        <w:pStyle w:val="1"/>
        <w:shd w:val="clear" w:color="auto" w:fill="FFFFFF"/>
        <w:spacing w:before="0" w:beforeAutospacing="0" w:after="0" w:afterAutospacing="0" w:line="400" w:lineRule="exact"/>
        <w:ind w:firstLineChars="150" w:firstLine="360"/>
        <w:rPr>
          <w:rFonts w:cs="Times New Roman"/>
          <w:b w:val="0"/>
          <w:bCs w:val="0"/>
          <w:kern w:val="2"/>
          <w:sz w:val="24"/>
          <w:szCs w:val="24"/>
        </w:rPr>
      </w:pPr>
    </w:p>
    <w:p w:rsidR="00841832" w:rsidRDefault="00841832" w:rsidP="00F6086C">
      <w:pPr>
        <w:pStyle w:val="1"/>
        <w:shd w:val="clear" w:color="auto" w:fill="FFFFFF"/>
        <w:spacing w:before="0" w:beforeAutospacing="0" w:after="0" w:afterAutospacing="0" w:line="400" w:lineRule="exact"/>
        <w:ind w:firstLineChars="150" w:firstLine="360"/>
        <w:rPr>
          <w:rFonts w:cs="Times New Roman"/>
          <w:b w:val="0"/>
          <w:bCs w:val="0"/>
          <w:kern w:val="2"/>
          <w:sz w:val="24"/>
          <w:szCs w:val="24"/>
        </w:rPr>
      </w:pPr>
    </w:p>
    <w:sectPr w:rsidR="00841832" w:rsidSect="002C7E3E">
      <w:pgSz w:w="11906" w:h="16838" w:code="9"/>
      <w:pgMar w:top="1440" w:right="1797" w:bottom="1440" w:left="1797" w:header="851" w:footer="992" w:gutter="0"/>
      <w:cols w:space="425"/>
      <w:vAlign w:val="center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4B58" w:rsidRDefault="001F4B58" w:rsidP="00515BC0">
      <w:r>
        <w:separator/>
      </w:r>
    </w:p>
  </w:endnote>
  <w:endnote w:type="continuationSeparator" w:id="0">
    <w:p w:rsidR="001F4B58" w:rsidRDefault="001F4B58" w:rsidP="00515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4B58" w:rsidRDefault="001F4B58" w:rsidP="00515BC0">
      <w:r>
        <w:separator/>
      </w:r>
    </w:p>
  </w:footnote>
  <w:footnote w:type="continuationSeparator" w:id="0">
    <w:p w:rsidR="001F4B58" w:rsidRDefault="001F4B58" w:rsidP="00515B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E35D0"/>
    <w:rsid w:val="00051894"/>
    <w:rsid w:val="00097D6A"/>
    <w:rsid w:val="000B6759"/>
    <w:rsid w:val="00100EC8"/>
    <w:rsid w:val="00196599"/>
    <w:rsid w:val="001C012B"/>
    <w:rsid w:val="001E418F"/>
    <w:rsid w:val="001F4B58"/>
    <w:rsid w:val="002220A6"/>
    <w:rsid w:val="002C7E3E"/>
    <w:rsid w:val="002F26A6"/>
    <w:rsid w:val="002F3456"/>
    <w:rsid w:val="003A0BA8"/>
    <w:rsid w:val="003E35D0"/>
    <w:rsid w:val="003F2619"/>
    <w:rsid w:val="00420FC8"/>
    <w:rsid w:val="005129F9"/>
    <w:rsid w:val="00515BC0"/>
    <w:rsid w:val="005F43C1"/>
    <w:rsid w:val="00645C12"/>
    <w:rsid w:val="00733FA0"/>
    <w:rsid w:val="008126C9"/>
    <w:rsid w:val="00836F24"/>
    <w:rsid w:val="00841832"/>
    <w:rsid w:val="00851375"/>
    <w:rsid w:val="00912490"/>
    <w:rsid w:val="00936285"/>
    <w:rsid w:val="00A03526"/>
    <w:rsid w:val="00A148B6"/>
    <w:rsid w:val="00A44498"/>
    <w:rsid w:val="00A66260"/>
    <w:rsid w:val="00B90792"/>
    <w:rsid w:val="00B90EFC"/>
    <w:rsid w:val="00BD234D"/>
    <w:rsid w:val="00BD6875"/>
    <w:rsid w:val="00C3145C"/>
    <w:rsid w:val="00C61749"/>
    <w:rsid w:val="00D97C95"/>
    <w:rsid w:val="00DB4814"/>
    <w:rsid w:val="00E50FA1"/>
    <w:rsid w:val="00E51D50"/>
    <w:rsid w:val="00E57CCA"/>
    <w:rsid w:val="00E779F9"/>
    <w:rsid w:val="00E84B85"/>
    <w:rsid w:val="00EC0C56"/>
    <w:rsid w:val="00F6086C"/>
    <w:rsid w:val="00F67C51"/>
    <w:rsid w:val="00F72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F11CBAE-40A5-4C4B-BE85-FFC09C4A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5D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515BC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15B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15BC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15B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15BC0"/>
    <w:rPr>
      <w:rFonts w:ascii="Times New Roman" w:eastAsia="宋体" w:hAnsi="Times New Roman" w:cs="Times New Roman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515BC0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36</cp:revision>
  <dcterms:created xsi:type="dcterms:W3CDTF">2019-12-17T00:36:00Z</dcterms:created>
  <dcterms:modified xsi:type="dcterms:W3CDTF">2022-01-04T01:10:00Z</dcterms:modified>
</cp:coreProperties>
</file>